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BE" w:rsidRPr="00396ABE" w:rsidRDefault="009905FD" w:rsidP="00396ABE">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Załącznik nr 7</w:t>
      </w:r>
      <w:r w:rsidR="00396ABE" w:rsidRPr="00396ABE">
        <w:rPr>
          <w:rFonts w:ascii="Times New Roman" w:eastAsia="Times New Roman" w:hAnsi="Times New Roman" w:cs="Times New Roman"/>
          <w:lang w:eastAsia="ar-SA"/>
        </w:rPr>
        <w:t xml:space="preserve"> do SIWZ</w:t>
      </w:r>
    </w:p>
    <w:p w:rsidR="00396ABE" w:rsidRPr="00396ABE" w:rsidRDefault="00396ABE" w:rsidP="00396ABE">
      <w:pPr>
        <w:keepNext/>
        <w:numPr>
          <w:ilvl w:val="0"/>
          <w:numId w:val="1"/>
        </w:numPr>
        <w:suppressAutoHyphens/>
        <w:spacing w:before="120" w:after="0" w:line="240" w:lineRule="auto"/>
        <w:jc w:val="center"/>
        <w:outlineLvl w:val="0"/>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UMOWA NR …./….</w:t>
      </w:r>
      <w:r w:rsidRPr="00396ABE">
        <w:rPr>
          <w:rFonts w:ascii="Times New Roman" w:eastAsia="Times New Roman" w:hAnsi="Times New Roman" w:cs="Times New Roman"/>
          <w:b/>
          <w:sz w:val="28"/>
          <w:szCs w:val="20"/>
          <w:lang w:eastAsia="ar-SA"/>
        </w:rPr>
        <w:t>/</w:t>
      </w:r>
      <w:r>
        <w:rPr>
          <w:rFonts w:ascii="Times New Roman" w:eastAsia="Times New Roman" w:hAnsi="Times New Roman" w:cs="Times New Roman"/>
          <w:b/>
          <w:sz w:val="28"/>
          <w:szCs w:val="20"/>
          <w:lang w:eastAsia="ar-SA"/>
        </w:rPr>
        <w:t>…./</w:t>
      </w:r>
      <w:r w:rsidRPr="00396ABE">
        <w:rPr>
          <w:rFonts w:ascii="Times New Roman" w:eastAsia="Times New Roman" w:hAnsi="Times New Roman" w:cs="Times New Roman"/>
          <w:b/>
          <w:sz w:val="28"/>
          <w:szCs w:val="20"/>
          <w:lang w:eastAsia="ar-SA"/>
        </w:rPr>
        <w:t>201</w:t>
      </w:r>
      <w:r w:rsidR="0012012D">
        <w:rPr>
          <w:rFonts w:ascii="Times New Roman" w:eastAsia="Times New Roman" w:hAnsi="Times New Roman" w:cs="Times New Roman"/>
          <w:b/>
          <w:sz w:val="28"/>
          <w:szCs w:val="20"/>
          <w:lang w:eastAsia="ar-SA"/>
        </w:rPr>
        <w:t>8</w:t>
      </w:r>
      <w:r w:rsidR="000F7E03">
        <w:rPr>
          <w:rFonts w:ascii="Times New Roman" w:eastAsia="Times New Roman" w:hAnsi="Times New Roman" w:cs="Times New Roman"/>
          <w:b/>
          <w:sz w:val="28"/>
          <w:szCs w:val="20"/>
          <w:lang w:eastAsia="ar-SA"/>
        </w:rPr>
        <w:t xml:space="preserve"> (WZÓR)</w:t>
      </w:r>
    </w:p>
    <w:p w:rsidR="00396ABE" w:rsidRPr="00396ABE" w:rsidRDefault="00396ABE" w:rsidP="00396ABE">
      <w:pPr>
        <w:suppressAutoHyphens/>
        <w:spacing w:after="0" w:line="240" w:lineRule="auto"/>
        <w:jc w:val="center"/>
        <w:rPr>
          <w:rFonts w:ascii="Times New Roman" w:eastAsia="Times New Roman" w:hAnsi="Times New Roman" w:cs="Times New Roman"/>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zawarta w dniu .......</w:t>
      </w:r>
      <w:r>
        <w:rPr>
          <w:rFonts w:ascii="Times New Roman" w:eastAsia="Times New Roman" w:hAnsi="Times New Roman" w:cs="Times New Roman"/>
          <w:sz w:val="24"/>
          <w:szCs w:val="20"/>
          <w:lang w:eastAsia="ar-SA"/>
        </w:rPr>
        <w:t>......</w:t>
      </w:r>
      <w:r w:rsidR="0012012D">
        <w:rPr>
          <w:rFonts w:ascii="Times New Roman" w:eastAsia="Times New Roman" w:hAnsi="Times New Roman" w:cs="Times New Roman"/>
          <w:sz w:val="24"/>
          <w:szCs w:val="20"/>
          <w:lang w:eastAsia="ar-SA"/>
        </w:rPr>
        <w:t>2018 r.</w:t>
      </w:r>
      <w:r>
        <w:rPr>
          <w:rFonts w:ascii="Times New Roman" w:eastAsia="Times New Roman" w:hAnsi="Times New Roman" w:cs="Times New Roman"/>
          <w:sz w:val="24"/>
          <w:szCs w:val="20"/>
          <w:lang w:eastAsia="ar-SA"/>
        </w:rPr>
        <w:t xml:space="preserve"> w Sanoku pomiędzy</w:t>
      </w:r>
      <w:r w:rsidRPr="00396ABE">
        <w:rPr>
          <w:rFonts w:ascii="Times New Roman" w:eastAsia="Times New Roman" w:hAnsi="Times New Roman" w:cs="Times New Roman"/>
          <w:sz w:val="24"/>
          <w:szCs w:val="20"/>
          <w:lang w:eastAsia="ar-SA"/>
        </w:rPr>
        <w:t>:</w:t>
      </w:r>
    </w:p>
    <w:p w:rsidR="00396ABE" w:rsidRPr="00396ABE" w:rsidRDefault="00396ABE" w:rsidP="00396ABE">
      <w:pPr>
        <w:suppressAutoHyphens/>
        <w:spacing w:before="120"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Gminą</w:t>
      </w:r>
      <w:r w:rsidRPr="00396ABE">
        <w:rPr>
          <w:rFonts w:ascii="Times New Roman" w:eastAsia="Times New Roman" w:hAnsi="Times New Roman" w:cs="Times New Roman"/>
          <w:b/>
          <w:sz w:val="24"/>
          <w:szCs w:val="20"/>
          <w:lang w:eastAsia="ar-SA"/>
        </w:rPr>
        <w:t xml:space="preserve"> Sanok</w:t>
      </w:r>
      <w:r w:rsidRPr="00396ABE">
        <w:rPr>
          <w:rFonts w:ascii="Times New Roman" w:eastAsia="Times New Roman" w:hAnsi="Times New Roman" w:cs="Times New Roman"/>
          <w:sz w:val="24"/>
          <w:szCs w:val="20"/>
          <w:lang w:eastAsia="ar-SA"/>
        </w:rPr>
        <w:t>, ul. Kościuszki 23, 38-500 Sanok,</w:t>
      </w:r>
    </w:p>
    <w:p w:rsidR="00396ABE" w:rsidRPr="00396ABE" w:rsidRDefault="00C04F2E" w:rsidP="00396ABE">
      <w:pPr>
        <w:suppressAutoHyphens/>
        <w:spacing w:before="120" w:after="0" w:line="240" w:lineRule="auto"/>
        <w:ind w:left="72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telefon </w:t>
      </w:r>
      <w:r>
        <w:rPr>
          <w:rFonts w:ascii="Times New Roman" w:eastAsia="Times New Roman" w:hAnsi="Times New Roman" w:cs="Times New Roman"/>
          <w:sz w:val="24"/>
          <w:szCs w:val="20"/>
          <w:lang w:eastAsia="ar-SA"/>
        </w:rPr>
        <w:tab/>
      </w:r>
      <w:r w:rsidR="00396ABE" w:rsidRPr="00396ABE">
        <w:rPr>
          <w:rFonts w:ascii="Times New Roman" w:eastAsia="Times New Roman" w:hAnsi="Times New Roman" w:cs="Times New Roman"/>
          <w:sz w:val="24"/>
          <w:szCs w:val="20"/>
          <w:lang w:eastAsia="ar-SA"/>
        </w:rPr>
        <w:t xml:space="preserve">13/46 565 51 </w:t>
      </w:r>
      <w:r w:rsidR="00396ABE" w:rsidRPr="00396ABE">
        <w:rPr>
          <w:rFonts w:ascii="Times New Roman" w:eastAsia="Times New Roman" w:hAnsi="Times New Roman" w:cs="Times New Roman"/>
          <w:sz w:val="24"/>
          <w:szCs w:val="20"/>
          <w:lang w:eastAsia="ar-SA"/>
        </w:rPr>
        <w:tab/>
        <w:t>i faks 46 565 53,</w:t>
      </w:r>
    </w:p>
    <w:p w:rsidR="00396ABE" w:rsidRPr="00396ABE" w:rsidRDefault="00396ABE" w:rsidP="00396ABE">
      <w:pPr>
        <w:suppressAutoHyphens/>
        <w:spacing w:before="120"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NIP 687-17-83-356,</w:t>
      </w:r>
      <w:r w:rsidRPr="00396ABE">
        <w:rPr>
          <w:rFonts w:ascii="Times New Roman" w:eastAsia="Times New Roman" w:hAnsi="Times New Roman" w:cs="Times New Roman"/>
          <w:b/>
          <w:sz w:val="24"/>
          <w:szCs w:val="20"/>
          <w:lang w:eastAsia="ar-SA"/>
        </w:rPr>
        <w:tab/>
        <w:t>REGON 370440749</w:t>
      </w:r>
    </w:p>
    <w:p w:rsidR="00396ABE" w:rsidRPr="00396ABE" w:rsidRDefault="00396ABE" w:rsidP="00396ABE">
      <w:pPr>
        <w:suppressAutoHyphens/>
        <w:spacing w:before="120"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Zamawiającym"</w:t>
      </w:r>
      <w:r w:rsidRPr="00396ABE">
        <w:rPr>
          <w:rFonts w:ascii="Times New Roman" w:eastAsia="Times New Roman" w:hAnsi="Times New Roman" w:cs="Times New Roman"/>
          <w:sz w:val="24"/>
          <w:szCs w:val="20"/>
          <w:lang w:eastAsia="ar-SA"/>
        </w:rPr>
        <w:t>; Zamawiającego reprezentuje:</w:t>
      </w:r>
    </w:p>
    <w:p w:rsidR="00396ABE" w:rsidRPr="00396ABE" w:rsidRDefault="00396ABE" w:rsidP="00396ABE">
      <w:pPr>
        <w:keepNext/>
        <w:numPr>
          <w:ilvl w:val="0"/>
          <w:numId w:val="1"/>
        </w:numPr>
        <w:suppressAutoHyphens/>
        <w:spacing w:after="0" w:line="240" w:lineRule="auto"/>
        <w:outlineLvl w:val="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Anna Hałas</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b/>
          <w:sz w:val="24"/>
          <w:szCs w:val="20"/>
          <w:lang w:eastAsia="ar-SA"/>
        </w:rPr>
        <w:tab/>
        <w:t>Wójta Gminy Sanok</w:t>
      </w: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 kontrasygnacie</w:t>
      </w:r>
    </w:p>
    <w:p w:rsidR="00396ABE" w:rsidRPr="00396ABE" w:rsidRDefault="00396ABE" w:rsidP="00396ABE">
      <w:pPr>
        <w:suppressAutoHyphens/>
        <w:spacing w:after="0" w:line="240" w:lineRule="auto"/>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 xml:space="preserve">Agnieszki </w:t>
      </w:r>
      <w:proofErr w:type="spellStart"/>
      <w:r w:rsidRPr="00396ABE">
        <w:rPr>
          <w:rFonts w:ascii="Times New Roman" w:eastAsia="Times New Roman" w:hAnsi="Times New Roman" w:cs="Times New Roman"/>
          <w:b/>
          <w:sz w:val="24"/>
          <w:szCs w:val="20"/>
          <w:lang w:eastAsia="ar-SA"/>
        </w:rPr>
        <w:t>Haduch</w:t>
      </w:r>
      <w:proofErr w:type="spellEnd"/>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b/>
          <w:sz w:val="24"/>
          <w:szCs w:val="20"/>
          <w:lang w:eastAsia="ar-SA"/>
        </w:rPr>
        <w:tab/>
        <w:t>Skarbnika Gminy</w:t>
      </w:r>
    </w:p>
    <w:p w:rsidR="00396ABE" w:rsidRDefault="00396ABE" w:rsidP="00396ABE">
      <w:pPr>
        <w:suppressAutoHyphens/>
        <w:spacing w:before="120"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w:t>
      </w:r>
    </w:p>
    <w:p w:rsidR="00396ABE" w:rsidRPr="00396ABE" w:rsidRDefault="00396ABE" w:rsidP="00396ABE">
      <w:pPr>
        <w:suppressAutoHyphens/>
        <w:spacing w:before="120" w:after="0" w:line="240" w:lineRule="auto"/>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w:t>
      </w:r>
    </w:p>
    <w:p w:rsidR="00396ABE" w:rsidRPr="00396ABE" w:rsidRDefault="00396ABE" w:rsidP="00396ABE">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sz w:val="24"/>
          <w:szCs w:val="20"/>
          <w:lang w:eastAsia="ar-SA"/>
        </w:rPr>
        <w:t>telefon</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b/>
          <w:sz w:val="24"/>
          <w:szCs w:val="20"/>
          <w:lang w:eastAsia="ar-SA"/>
        </w:rPr>
        <w:tab/>
        <w:t>...........................................</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sz w:val="24"/>
          <w:szCs w:val="20"/>
          <w:lang w:eastAsia="ar-SA"/>
        </w:rPr>
        <w:t>i faks</w:t>
      </w:r>
      <w:r w:rsidRPr="00396ABE">
        <w:rPr>
          <w:rFonts w:ascii="Times New Roman" w:eastAsia="Times New Roman" w:hAnsi="Times New Roman" w:cs="Times New Roman"/>
          <w:b/>
          <w:sz w:val="24"/>
          <w:szCs w:val="20"/>
          <w:lang w:eastAsia="ar-SA"/>
        </w:rPr>
        <w:t xml:space="preserve"> .......................................,</w:t>
      </w:r>
    </w:p>
    <w:p w:rsidR="00396ABE" w:rsidRPr="00396ABE" w:rsidRDefault="00396ABE" w:rsidP="00396ABE">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sz w:val="24"/>
          <w:szCs w:val="20"/>
          <w:lang w:eastAsia="ar-SA"/>
        </w:rPr>
        <w:t>miejsce i numer zarejestrowania:</w:t>
      </w:r>
      <w:r w:rsidRPr="00396ABE">
        <w:rPr>
          <w:rFonts w:ascii="Times New Roman" w:eastAsia="Times New Roman" w:hAnsi="Times New Roman" w:cs="Times New Roman"/>
          <w:b/>
          <w:sz w:val="24"/>
          <w:szCs w:val="20"/>
          <w:lang w:eastAsia="ar-SA"/>
        </w:rPr>
        <w:t xml:space="preserve"> ...................................................................</w:t>
      </w:r>
    </w:p>
    <w:p w:rsidR="00396ABE" w:rsidRPr="00396ABE" w:rsidRDefault="00396ABE" w:rsidP="00396ABE">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sz w:val="24"/>
          <w:szCs w:val="20"/>
          <w:lang w:eastAsia="ar-SA"/>
        </w:rPr>
        <w:t>NIP</w:t>
      </w:r>
      <w:r w:rsidRPr="00396ABE">
        <w:rPr>
          <w:rFonts w:ascii="Times New Roman" w:eastAsia="Times New Roman" w:hAnsi="Times New Roman" w:cs="Times New Roman"/>
          <w:b/>
          <w:sz w:val="24"/>
          <w:szCs w:val="20"/>
          <w:lang w:eastAsia="ar-SA"/>
        </w:rPr>
        <w:t xml:space="preserve"> ........................................</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sz w:val="24"/>
          <w:szCs w:val="20"/>
          <w:lang w:eastAsia="ar-SA"/>
        </w:rPr>
        <w:t>REGON</w:t>
      </w:r>
      <w:r w:rsidRPr="00396ABE">
        <w:rPr>
          <w:rFonts w:ascii="Times New Roman" w:eastAsia="Times New Roman" w:hAnsi="Times New Roman" w:cs="Times New Roman"/>
          <w:b/>
          <w:sz w:val="24"/>
          <w:szCs w:val="20"/>
          <w:lang w:eastAsia="ar-SA"/>
        </w:rPr>
        <w:t xml:space="preserve"> ............................................</w:t>
      </w: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Przewoźnikiem"</w:t>
      </w:r>
      <w:r w:rsidRPr="00396ABE">
        <w:rPr>
          <w:rFonts w:ascii="Times New Roman" w:eastAsia="Times New Roman" w:hAnsi="Times New Roman" w:cs="Times New Roman"/>
          <w:sz w:val="24"/>
          <w:szCs w:val="20"/>
          <w:lang w:eastAsia="ar-SA"/>
        </w:rPr>
        <w:t>; Przewoźnika reprezentuje:</w:t>
      </w:r>
    </w:p>
    <w:p w:rsidR="00396ABE" w:rsidRPr="00396ABE" w:rsidRDefault="00396ABE" w:rsidP="00396ABE">
      <w:pPr>
        <w:suppressAutoHyphens/>
        <w:spacing w:after="0" w:line="240" w:lineRule="auto"/>
        <w:ind w:left="142" w:firstLine="566"/>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w:t>
      </w: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p>
    <w:p w:rsidR="00396ABE" w:rsidRPr="00396ABE" w:rsidRDefault="00396ABE" w:rsidP="00396ABE">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strony zawierają umowę w trybie </w:t>
      </w:r>
      <w:r w:rsidRPr="00396ABE">
        <w:rPr>
          <w:rFonts w:ascii="Times New Roman" w:eastAsia="Times New Roman" w:hAnsi="Times New Roman" w:cs="Times New Roman"/>
          <w:sz w:val="24"/>
          <w:szCs w:val="20"/>
          <w:lang w:eastAsia="ar-SA"/>
        </w:rPr>
        <w:fldChar w:fldCharType="begin">
          <w:ffData>
            <w:name w:val=""/>
            <w:enabled/>
            <w:calcOnExit w:val="0"/>
            <w:ddList>
              <w:listEntry w:val="przetargu nieograniczonego"/>
              <w:listEntry w:val="negocjacji z zachowaniem konkurencji"/>
              <w:listEntry w:val="zapytania o cenę"/>
              <w:listEntry w:val="z wolnej ręki"/>
            </w:ddList>
          </w:ffData>
        </w:fldChar>
      </w:r>
      <w:r w:rsidRPr="00396ABE">
        <w:rPr>
          <w:rFonts w:ascii="Times New Roman" w:eastAsia="Times New Roman" w:hAnsi="Times New Roman" w:cs="Times New Roman"/>
          <w:sz w:val="24"/>
          <w:szCs w:val="20"/>
          <w:lang w:eastAsia="ar-SA"/>
        </w:rPr>
        <w:instrText xml:space="preserve"> FORMDROPDOWN </w:instrText>
      </w:r>
      <w:r w:rsidR="001B0437">
        <w:rPr>
          <w:rFonts w:ascii="Times New Roman" w:eastAsia="Times New Roman" w:hAnsi="Times New Roman" w:cs="Times New Roman"/>
          <w:sz w:val="24"/>
          <w:szCs w:val="20"/>
          <w:lang w:eastAsia="ar-SA"/>
        </w:rPr>
      </w:r>
      <w:r w:rsidR="001B0437">
        <w:rPr>
          <w:rFonts w:ascii="Times New Roman" w:eastAsia="Times New Roman" w:hAnsi="Times New Roman" w:cs="Times New Roman"/>
          <w:sz w:val="24"/>
          <w:szCs w:val="20"/>
          <w:lang w:eastAsia="ar-SA"/>
        </w:rPr>
        <w:fldChar w:fldCharType="separate"/>
      </w:r>
      <w:r w:rsidRPr="00396ABE">
        <w:rPr>
          <w:rFonts w:ascii="Times New Roman" w:eastAsia="Times New Roman" w:hAnsi="Times New Roman" w:cs="Times New Roman"/>
          <w:sz w:val="24"/>
          <w:szCs w:val="20"/>
          <w:lang w:eastAsia="ar-SA"/>
        </w:rPr>
        <w:fldChar w:fldCharType="end"/>
      </w:r>
      <w:r w:rsidRPr="00396ABE">
        <w:rPr>
          <w:rFonts w:ascii="Times New Roman" w:eastAsia="Times New Roman" w:hAnsi="Times New Roman" w:cs="Times New Roman"/>
          <w:sz w:val="24"/>
          <w:szCs w:val="20"/>
          <w:lang w:eastAsia="ar-SA"/>
        </w:rPr>
        <w:t xml:space="preserve">, na podstawie przepisów Ustawy z dnia 29 stycznia 2004 r. Prawo Zamówień Publicznych </w:t>
      </w:r>
      <w:r w:rsidRPr="00396ABE">
        <w:rPr>
          <w:rFonts w:ascii="Times New Roman" w:eastAsia="Times New Roman" w:hAnsi="Times New Roman" w:cs="Times New Roman"/>
          <w:sz w:val="24"/>
          <w:szCs w:val="24"/>
          <w:lang w:eastAsia="ar-SA"/>
        </w:rPr>
        <w:t>(</w:t>
      </w:r>
      <w:r w:rsidR="0012012D" w:rsidRPr="0012012D">
        <w:rPr>
          <w:rFonts w:ascii="Times New Roman" w:eastAsia="Times New Roman" w:hAnsi="Times New Roman" w:cs="Tahoma"/>
          <w:sz w:val="24"/>
          <w:szCs w:val="24"/>
          <w:lang w:eastAsia="ar-SA"/>
        </w:rPr>
        <w:t xml:space="preserve">t. j.: Dz. U. z 2017, poz. 1579 z </w:t>
      </w:r>
      <w:proofErr w:type="spellStart"/>
      <w:r w:rsidR="0012012D" w:rsidRPr="0012012D">
        <w:rPr>
          <w:rFonts w:ascii="Times New Roman" w:eastAsia="Times New Roman" w:hAnsi="Times New Roman" w:cs="Tahoma"/>
          <w:sz w:val="24"/>
          <w:szCs w:val="24"/>
          <w:lang w:eastAsia="ar-SA"/>
        </w:rPr>
        <w:t>późn</w:t>
      </w:r>
      <w:proofErr w:type="spellEnd"/>
      <w:r w:rsidR="0012012D" w:rsidRPr="0012012D">
        <w:rPr>
          <w:rFonts w:ascii="Times New Roman" w:eastAsia="Times New Roman" w:hAnsi="Times New Roman" w:cs="Tahoma"/>
          <w:sz w:val="24"/>
          <w:szCs w:val="24"/>
          <w:lang w:eastAsia="ar-SA"/>
        </w:rPr>
        <w:t>. zm.</w:t>
      </w:r>
      <w:r w:rsidRPr="00396ABE">
        <w:rPr>
          <w:rFonts w:ascii="Times New Roman" w:eastAsia="Times New Roman" w:hAnsi="Times New Roman" w:cs="Times New Roman"/>
          <w:sz w:val="24"/>
          <w:szCs w:val="24"/>
          <w:lang w:eastAsia="ar-SA"/>
        </w:rPr>
        <w:t>)</w:t>
      </w:r>
      <w:r w:rsidRPr="00396ABE">
        <w:rPr>
          <w:rFonts w:ascii="Times New Roman" w:eastAsia="Times New Roman" w:hAnsi="Times New Roman" w:cs="Times New Roman"/>
          <w:sz w:val="24"/>
          <w:szCs w:val="20"/>
          <w:lang w:eastAsia="ar-SA"/>
        </w:rPr>
        <w:t xml:space="preserve"> o treści, jak niżej:</w:t>
      </w:r>
    </w:p>
    <w:p w:rsidR="00396ABE" w:rsidRPr="00C04F2E" w:rsidRDefault="00396ABE" w:rsidP="00396ABE">
      <w:pPr>
        <w:spacing w:after="0" w:line="240" w:lineRule="auto"/>
        <w:jc w:val="center"/>
        <w:rPr>
          <w:rFonts w:ascii="Times New Roman" w:eastAsia="Times New Roman" w:hAnsi="Times New Roman" w:cs="Times New Roman"/>
          <w:b/>
          <w:sz w:val="24"/>
          <w:szCs w:val="20"/>
          <w:lang w:eastAsia="pl-PL"/>
        </w:rPr>
      </w:pPr>
      <w:r w:rsidRPr="00C04F2E">
        <w:rPr>
          <w:rFonts w:ascii="Times New Roman" w:eastAsia="Times New Roman" w:hAnsi="Times New Roman" w:cs="Times New Roman"/>
          <w:b/>
          <w:sz w:val="24"/>
          <w:szCs w:val="20"/>
          <w:lang w:eastAsia="pl-PL"/>
        </w:rPr>
        <w:sym w:font="Times New Roman" w:char="00A7"/>
      </w:r>
      <w:r w:rsidRPr="00C04F2E">
        <w:rPr>
          <w:rFonts w:ascii="Times New Roman" w:eastAsia="Times New Roman" w:hAnsi="Times New Roman" w:cs="Times New Roman"/>
          <w:b/>
          <w:sz w:val="24"/>
          <w:szCs w:val="20"/>
          <w:lang w:eastAsia="pl-PL"/>
        </w:rPr>
        <w:t xml:space="preserve"> 1</w:t>
      </w:r>
    </w:p>
    <w:p w:rsidR="00396ABE" w:rsidRPr="00396ABE" w:rsidRDefault="00396ABE" w:rsidP="00396ABE">
      <w:pPr>
        <w:spacing w:after="0" w:line="240" w:lineRule="auto"/>
        <w:ind w:left="708"/>
        <w:rPr>
          <w:rFonts w:ascii="Times New Roman" w:eastAsia="Times New Roman" w:hAnsi="Times New Roman" w:cs="Times New Roman"/>
          <w:b/>
          <w:sz w:val="24"/>
          <w:szCs w:val="20"/>
          <w:lang w:eastAsia="pl-PL"/>
        </w:rPr>
      </w:pPr>
      <w:r w:rsidRPr="00396ABE">
        <w:rPr>
          <w:rFonts w:ascii="Times New Roman" w:eastAsia="Times New Roman" w:hAnsi="Times New Roman" w:cs="Times New Roman"/>
          <w:b/>
          <w:sz w:val="24"/>
          <w:szCs w:val="20"/>
          <w:lang w:eastAsia="pl-PL"/>
        </w:rPr>
        <w:t>Zakres przedmiotowy umowy</w:t>
      </w:r>
    </w:p>
    <w:p w:rsidR="00396ABE" w:rsidRPr="00396ABE" w:rsidRDefault="00396ABE" w:rsidP="00396ABE">
      <w:pPr>
        <w:numPr>
          <w:ilvl w:val="0"/>
          <w:numId w:val="10"/>
        </w:numPr>
        <w:suppressAutoHyphens/>
        <w:spacing w:after="120" w:line="276" w:lineRule="auto"/>
        <w:ind w:left="284" w:hanging="284"/>
        <w:jc w:val="both"/>
        <w:rPr>
          <w:rFonts w:ascii="Times New Roman" w:eastAsia="Times New Roman" w:hAnsi="Times New Roman" w:cs="Times New Roman"/>
          <w:sz w:val="24"/>
          <w:szCs w:val="24"/>
          <w:lang w:eastAsia="pl-PL"/>
        </w:rPr>
      </w:pPr>
      <w:r w:rsidRPr="00396ABE">
        <w:rPr>
          <w:rFonts w:ascii="Times New Roman" w:eastAsia="Times New Roman" w:hAnsi="Times New Roman" w:cs="Times New Roman"/>
          <w:sz w:val="24"/>
          <w:szCs w:val="20"/>
          <w:lang w:eastAsia="pl-PL"/>
        </w:rPr>
        <w:t xml:space="preserve">Zamawiający zamawia a Przewoźnik przyjmuje do wykonania </w:t>
      </w:r>
      <w:r w:rsidR="00717ACC">
        <w:rPr>
          <w:rFonts w:ascii="Times New Roman" w:eastAsia="Times New Roman" w:hAnsi="Times New Roman" w:cs="Times New Roman"/>
          <w:sz w:val="24"/>
          <w:szCs w:val="20"/>
          <w:lang w:eastAsia="pl-PL"/>
        </w:rPr>
        <w:t xml:space="preserve">dowożenie uczniów do szkół </w:t>
      </w:r>
      <w:r w:rsidRPr="00396ABE">
        <w:rPr>
          <w:rFonts w:ascii="Times New Roman" w:eastAsia="Times New Roman" w:hAnsi="Times New Roman" w:cs="Times New Roman"/>
          <w:sz w:val="24"/>
          <w:szCs w:val="20"/>
          <w:lang w:eastAsia="pl-PL"/>
        </w:rPr>
        <w:t>z terenu Gminy Sanok w roku szkolnym 201</w:t>
      </w:r>
      <w:r w:rsidR="0012012D">
        <w:rPr>
          <w:rFonts w:ascii="Times New Roman" w:eastAsia="Times New Roman" w:hAnsi="Times New Roman" w:cs="Times New Roman"/>
          <w:sz w:val="24"/>
          <w:szCs w:val="20"/>
          <w:lang w:eastAsia="pl-PL"/>
        </w:rPr>
        <w:t>8</w:t>
      </w:r>
      <w:r w:rsidRPr="00396ABE">
        <w:rPr>
          <w:rFonts w:ascii="Times New Roman" w:eastAsia="Times New Roman" w:hAnsi="Times New Roman" w:cs="Times New Roman"/>
          <w:sz w:val="24"/>
          <w:szCs w:val="20"/>
          <w:lang w:eastAsia="pl-PL"/>
        </w:rPr>
        <w:t>/201</w:t>
      </w:r>
      <w:r w:rsidR="0012012D">
        <w:rPr>
          <w:rFonts w:ascii="Times New Roman" w:eastAsia="Times New Roman" w:hAnsi="Times New Roman" w:cs="Times New Roman"/>
          <w:sz w:val="24"/>
          <w:szCs w:val="20"/>
          <w:lang w:eastAsia="pl-PL"/>
        </w:rPr>
        <w:t>9</w:t>
      </w:r>
      <w:r w:rsidRPr="00396ABE">
        <w:rPr>
          <w:rFonts w:ascii="Times New Roman" w:eastAsia="Times New Roman" w:hAnsi="Times New Roman" w:cs="Times New Roman"/>
          <w:sz w:val="24"/>
          <w:szCs w:val="20"/>
          <w:lang w:eastAsia="pl-PL"/>
        </w:rPr>
        <w:t xml:space="preserve"> </w:t>
      </w:r>
      <w:r w:rsidRPr="00396ABE">
        <w:rPr>
          <w:rFonts w:ascii="Times New Roman" w:eastAsia="Times New Roman" w:hAnsi="Times New Roman" w:cs="Times New Roman"/>
          <w:sz w:val="24"/>
          <w:szCs w:val="24"/>
          <w:lang w:eastAsia="pl-PL"/>
        </w:rPr>
        <w:t>autobusami kursowymi komunikacji regularnej ogólnodostępnej wykonywanej zgodnie z obowiązującym rozkładem jazdy podanym do p</w:t>
      </w:r>
      <w:r w:rsidR="00644094">
        <w:rPr>
          <w:rFonts w:ascii="Times New Roman" w:eastAsia="Times New Roman" w:hAnsi="Times New Roman" w:cs="Times New Roman"/>
          <w:sz w:val="24"/>
          <w:szCs w:val="24"/>
          <w:lang w:eastAsia="pl-PL"/>
        </w:rPr>
        <w:t>ublicznej wiadomości, zgodnie z </w:t>
      </w:r>
      <w:r w:rsidRPr="00396ABE">
        <w:rPr>
          <w:rFonts w:ascii="Times New Roman" w:eastAsia="Times New Roman" w:hAnsi="Times New Roman" w:cs="Times New Roman"/>
          <w:sz w:val="24"/>
          <w:szCs w:val="24"/>
          <w:lang w:eastAsia="pl-PL"/>
        </w:rPr>
        <w:t>cennikiem Przewoźnika aktualnie obowiązującym według imiennych list sporządzonych przez Zamawi</w:t>
      </w:r>
      <w:r>
        <w:rPr>
          <w:rFonts w:ascii="Times New Roman" w:eastAsia="Times New Roman" w:hAnsi="Times New Roman" w:cs="Times New Roman"/>
          <w:sz w:val="24"/>
          <w:szCs w:val="24"/>
          <w:lang w:eastAsia="pl-PL"/>
        </w:rPr>
        <w:t xml:space="preserve">ającego, </w:t>
      </w:r>
      <w:r w:rsidRPr="00396ABE">
        <w:rPr>
          <w:rFonts w:ascii="Times New Roman" w:eastAsia="Times New Roman" w:hAnsi="Times New Roman" w:cs="Times New Roman"/>
          <w:sz w:val="24"/>
          <w:szCs w:val="24"/>
          <w:lang w:eastAsia="pl-PL"/>
        </w:rPr>
        <w:t>w z</w:t>
      </w:r>
      <w:r w:rsidR="007B1DC7">
        <w:rPr>
          <w:rFonts w:ascii="Times New Roman" w:eastAsia="Times New Roman" w:hAnsi="Times New Roman" w:cs="Times New Roman"/>
          <w:sz w:val="24"/>
          <w:szCs w:val="24"/>
          <w:lang w:eastAsia="pl-PL"/>
        </w:rPr>
        <w:t>akresie dotyczącym następującego zadania</w:t>
      </w:r>
      <w:r w:rsidRPr="00396ABE">
        <w:rPr>
          <w:rFonts w:ascii="Times New Roman" w:eastAsia="Times New Roman" w:hAnsi="Times New Roman" w:cs="Times New Roman"/>
          <w:sz w:val="24"/>
          <w:szCs w:val="24"/>
          <w:lang w:eastAsia="pl-PL"/>
        </w:rPr>
        <w:t>:</w:t>
      </w:r>
    </w:p>
    <w:p w:rsidR="00E640BC" w:rsidRPr="00E640BC" w:rsidRDefault="00E640BC"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640BC">
        <w:rPr>
          <w:rFonts w:ascii="Times New Roman" w:eastAsia="Times New Roman" w:hAnsi="Times New Roman" w:cs="Times New Roman"/>
          <w:sz w:val="24"/>
          <w:szCs w:val="24"/>
          <w:lang w:eastAsia="pl-PL"/>
        </w:rPr>
        <w:t>Zadanie 3 obejmujące dowóz uczniów na trasie: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a) Pakoszówka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 </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b) Raczkowa, Falejówka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c) Jurowce, Srogów Górny</w:t>
      </w:r>
      <w:r w:rsidR="00F0591A">
        <w:rPr>
          <w:rFonts w:ascii="Times New Roman" w:eastAsia="Times New Roman" w:hAnsi="Times New Roman" w:cs="Times New Roman"/>
          <w:bCs/>
          <w:sz w:val="24"/>
          <w:szCs w:val="24"/>
          <w:lang w:eastAsia="pl-PL"/>
        </w:rPr>
        <w:t xml:space="preserve">, Srogów Dolny </w:t>
      </w:r>
      <w:r w:rsidRPr="003F636F">
        <w:rPr>
          <w:rFonts w:ascii="Times New Roman" w:eastAsia="Times New Roman" w:hAnsi="Times New Roman" w:cs="Times New Roman"/>
          <w:bCs/>
          <w:sz w:val="24"/>
          <w:szCs w:val="24"/>
          <w:lang w:eastAsia="pl-PL"/>
        </w:rPr>
        <w:t xml:space="preserve">– </w:t>
      </w:r>
      <w:r w:rsidRPr="003F636F">
        <w:rPr>
          <w:rFonts w:ascii="Times New Roman" w:eastAsia="Times New Roman" w:hAnsi="Times New Roman" w:cs="Times New Roman"/>
          <w:sz w:val="24"/>
          <w:szCs w:val="24"/>
          <w:lang w:eastAsia="pl-PL"/>
        </w:rPr>
        <w:t>Publiczna Szkoła Podstawowa</w:t>
      </w:r>
      <w:r w:rsidR="00B71E59">
        <w:rPr>
          <w:rFonts w:ascii="Times New Roman" w:eastAsia="Times New Roman" w:hAnsi="Times New Roman" w:cs="Times New Roman"/>
          <w:bCs/>
          <w:sz w:val="24"/>
          <w:szCs w:val="24"/>
          <w:lang w:eastAsia="pl-PL"/>
        </w:rPr>
        <w:t xml:space="preserve"> w </w:t>
      </w:r>
      <w:bookmarkStart w:id="0" w:name="_GoBack"/>
      <w:bookmarkEnd w:id="0"/>
      <w:r w:rsidRPr="003F636F">
        <w:rPr>
          <w:rFonts w:ascii="Times New Roman" w:eastAsia="Times New Roman" w:hAnsi="Times New Roman" w:cs="Times New Roman"/>
          <w:bCs/>
          <w:sz w:val="24"/>
          <w:szCs w:val="24"/>
          <w:lang w:eastAsia="pl-PL"/>
        </w:rPr>
        <w:t>Strachocinie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d) Pisarowce, Zabłotce, </w:t>
      </w:r>
      <w:proofErr w:type="spellStart"/>
      <w:r w:rsidRPr="003F636F">
        <w:rPr>
          <w:rFonts w:ascii="Times New Roman" w:eastAsia="Times New Roman" w:hAnsi="Times New Roman" w:cs="Times New Roman"/>
          <w:bCs/>
          <w:sz w:val="24"/>
          <w:szCs w:val="24"/>
          <w:lang w:eastAsia="pl-PL"/>
        </w:rPr>
        <w:t>Czerteż</w:t>
      </w:r>
      <w:proofErr w:type="spellEnd"/>
      <w:r w:rsidRPr="003F636F">
        <w:rPr>
          <w:rFonts w:ascii="Times New Roman" w:eastAsia="Times New Roman" w:hAnsi="Times New Roman" w:cs="Times New Roman"/>
          <w:bCs/>
          <w:sz w:val="24"/>
          <w:szCs w:val="24"/>
          <w:lang w:eastAsia="pl-PL"/>
        </w:rPr>
        <w:t xml:space="preserve">–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e) Strachocina – </w:t>
      </w:r>
      <w:r w:rsidR="00F0591A" w:rsidRPr="00F0591A">
        <w:rPr>
          <w:rFonts w:ascii="Times New Roman" w:eastAsia="Times New Roman" w:hAnsi="Times New Roman" w:cs="Times New Roman"/>
          <w:sz w:val="24"/>
          <w:szCs w:val="24"/>
          <w:lang w:eastAsia="pl-PL"/>
        </w:rPr>
        <w:t>Publiczna Szkoła Podstawowa</w:t>
      </w:r>
      <w:r w:rsidR="00F0591A" w:rsidRPr="00F0591A">
        <w:rPr>
          <w:rFonts w:ascii="Times New Roman" w:eastAsia="Times New Roman" w:hAnsi="Times New Roman" w:cs="Times New Roman"/>
          <w:bCs/>
          <w:sz w:val="24"/>
          <w:szCs w:val="24"/>
          <w:lang w:eastAsia="pl-PL"/>
        </w:rPr>
        <w:t xml:space="preserve"> w Strachocinie</w:t>
      </w:r>
      <w:r w:rsidRPr="003F636F">
        <w:rPr>
          <w:rFonts w:ascii="Times New Roman" w:eastAsia="Times New Roman" w:hAnsi="Times New Roman" w:cs="Times New Roman"/>
          <w:bCs/>
          <w:sz w:val="24"/>
          <w:szCs w:val="24"/>
          <w:lang w:eastAsia="pl-PL"/>
        </w:rPr>
        <w:t>,</w:t>
      </w:r>
    </w:p>
    <w:p w:rsidR="00396ABE" w:rsidRPr="007B1DC7" w:rsidRDefault="003F636F" w:rsidP="007B1DC7">
      <w:pPr>
        <w:suppressAutoHyphens/>
        <w:spacing w:after="120" w:line="276" w:lineRule="auto"/>
        <w:ind w:left="284"/>
        <w:jc w:val="both"/>
        <w:rPr>
          <w:rFonts w:ascii="Times New Roman" w:eastAsia="Times New Roman" w:hAnsi="Times New Roman" w:cs="Times New Roman"/>
          <w:sz w:val="24"/>
          <w:szCs w:val="24"/>
          <w:lang w:eastAsia="pl-PL"/>
        </w:rPr>
      </w:pPr>
      <w:r w:rsidRPr="003F636F">
        <w:rPr>
          <w:rFonts w:ascii="Times New Roman" w:eastAsia="Times New Roman" w:hAnsi="Times New Roman" w:cs="Times New Roman"/>
          <w:bCs/>
          <w:sz w:val="24"/>
          <w:szCs w:val="24"/>
          <w:lang w:eastAsia="pl-PL"/>
        </w:rPr>
        <w:t xml:space="preserve">f) </w:t>
      </w:r>
      <w:proofErr w:type="spellStart"/>
      <w:r w:rsidRPr="003F636F">
        <w:rPr>
          <w:rFonts w:ascii="Times New Roman" w:eastAsia="Times New Roman" w:hAnsi="Times New Roman" w:cs="Times New Roman"/>
          <w:bCs/>
          <w:sz w:val="24"/>
          <w:szCs w:val="24"/>
          <w:lang w:eastAsia="pl-PL"/>
        </w:rPr>
        <w:t>Czerteż</w:t>
      </w:r>
      <w:proofErr w:type="spellEnd"/>
      <w:r w:rsidRPr="003F636F">
        <w:rPr>
          <w:rFonts w:ascii="Times New Roman" w:eastAsia="Times New Roman" w:hAnsi="Times New Roman" w:cs="Times New Roman"/>
          <w:bCs/>
          <w:sz w:val="24"/>
          <w:szCs w:val="24"/>
          <w:lang w:eastAsia="pl-PL"/>
        </w:rPr>
        <w:t xml:space="preserve">, Zabłotce – </w:t>
      </w:r>
      <w:r w:rsidRPr="003F636F">
        <w:rPr>
          <w:rFonts w:ascii="Times New Roman" w:eastAsia="Times New Roman" w:hAnsi="Times New Roman" w:cs="Times New Roman"/>
          <w:sz w:val="24"/>
          <w:szCs w:val="24"/>
          <w:lang w:eastAsia="pl-PL"/>
        </w:rPr>
        <w:t>Publiczna Szkoła Podstawowa</w:t>
      </w:r>
      <w:r w:rsidR="007B1DC7">
        <w:rPr>
          <w:rFonts w:ascii="Times New Roman" w:eastAsia="Times New Roman" w:hAnsi="Times New Roman" w:cs="Times New Roman"/>
          <w:bCs/>
          <w:sz w:val="24"/>
          <w:szCs w:val="24"/>
          <w:lang w:eastAsia="pl-PL"/>
        </w:rPr>
        <w:t xml:space="preserve"> w Kostarowcach.</w:t>
      </w:r>
    </w:p>
    <w:p w:rsidR="00396ABE" w:rsidRPr="00A558AF" w:rsidRDefault="00396ABE" w:rsidP="00396ABE">
      <w:pPr>
        <w:numPr>
          <w:ilvl w:val="0"/>
          <w:numId w:val="10"/>
        </w:numPr>
        <w:suppressAutoHyphens/>
        <w:spacing w:after="120" w:line="276" w:lineRule="auto"/>
        <w:ind w:left="284" w:hanging="284"/>
        <w:jc w:val="both"/>
        <w:rPr>
          <w:rFonts w:ascii="Times New Roman" w:eastAsia="Times New Roman" w:hAnsi="Times New Roman" w:cs="Times New Roman"/>
          <w:sz w:val="24"/>
          <w:szCs w:val="20"/>
          <w:lang w:eastAsia="pl-PL"/>
        </w:rPr>
      </w:pPr>
      <w:r w:rsidRPr="00A558AF">
        <w:rPr>
          <w:rFonts w:ascii="Times New Roman" w:eastAsia="Times New Roman" w:hAnsi="Times New Roman" w:cs="Times New Roman"/>
          <w:sz w:val="24"/>
          <w:szCs w:val="24"/>
          <w:lang w:eastAsia="pl-PL"/>
        </w:rPr>
        <w:t>Sprawowanie nadzoru nad dziećmi i uczniami w trakcie przewozu, a także przy wsiadaniu i wysiadaniu sprawował będzie kierowca autobusu zgodnie z art.6 ust.1 pkt.3 Ustawy z dnia 16 kwietnia 2004 r. o czasie pracy kierowców.</w:t>
      </w:r>
    </w:p>
    <w:p w:rsidR="00396ABE" w:rsidRPr="00396ABE" w:rsidRDefault="00396ABE" w:rsidP="00396ABE">
      <w:pPr>
        <w:numPr>
          <w:ilvl w:val="0"/>
          <w:numId w:val="10"/>
        </w:numPr>
        <w:suppressAutoHyphens/>
        <w:spacing w:before="120" w:after="200" w:line="276" w:lineRule="auto"/>
        <w:ind w:left="284" w:hanging="284"/>
        <w:jc w:val="both"/>
        <w:rPr>
          <w:rFonts w:ascii="Times New Roman" w:eastAsia="Times New Roman" w:hAnsi="Times New Roman" w:cs="Times New Roman"/>
          <w:sz w:val="24"/>
          <w:szCs w:val="20"/>
          <w:lang w:eastAsia="pl-PL"/>
        </w:rPr>
      </w:pPr>
      <w:r w:rsidRPr="00396ABE">
        <w:rPr>
          <w:rFonts w:ascii="Times New Roman" w:eastAsia="Times New Roman" w:hAnsi="Times New Roman" w:cs="Times New Roman"/>
          <w:sz w:val="24"/>
          <w:szCs w:val="20"/>
          <w:lang w:eastAsia="pl-PL"/>
        </w:rPr>
        <w:t>Szczegółowy opis zamówienia zawiera oferta Przewoźnika, stanowiąca załącznik Nr 1 do niniejszej umowy jako integralna jej część.</w:t>
      </w:r>
    </w:p>
    <w:p w:rsidR="00396ABE" w:rsidRDefault="00396ABE" w:rsidP="00396ABE">
      <w:pPr>
        <w:numPr>
          <w:ilvl w:val="0"/>
          <w:numId w:val="10"/>
        </w:numPr>
        <w:suppressAutoHyphens/>
        <w:spacing w:before="120" w:after="0" w:line="276" w:lineRule="auto"/>
        <w:ind w:left="284" w:hanging="284"/>
        <w:jc w:val="both"/>
        <w:rPr>
          <w:rFonts w:ascii="Times New Roman" w:eastAsia="Times New Roman" w:hAnsi="Times New Roman" w:cs="Times New Roman"/>
          <w:sz w:val="24"/>
          <w:szCs w:val="20"/>
          <w:lang w:eastAsia="pl-PL"/>
        </w:rPr>
      </w:pPr>
      <w:r w:rsidRPr="00396ABE">
        <w:rPr>
          <w:rFonts w:ascii="Times New Roman" w:eastAsia="Times New Roman" w:hAnsi="Times New Roman" w:cs="Times New Roman"/>
          <w:sz w:val="24"/>
          <w:szCs w:val="20"/>
          <w:lang w:eastAsia="pl-PL"/>
        </w:rPr>
        <w:lastRenderedPageBreak/>
        <w:t xml:space="preserve">Strony zgodnie ustalają, że Zamawiający dostarczył Przewoźnikowi formularz zawierający </w:t>
      </w:r>
      <w:bookmarkStart w:id="1" w:name="SIWZ"/>
      <w:bookmarkEnd w:id="1"/>
      <w:r w:rsidRPr="00396ABE">
        <w:rPr>
          <w:rFonts w:ascii="Times New Roman" w:eastAsia="Times New Roman" w:hAnsi="Times New Roman" w:cs="Times New Roman"/>
          <w:sz w:val="24"/>
          <w:szCs w:val="20"/>
          <w:lang w:eastAsia="pl-PL"/>
        </w:rPr>
        <w:t>specyfikację istotnych warunków zamówienia, określający m.in. istotne dla Zamawiającego postanowienia i zobowiązania Przewoźnika.</w:t>
      </w:r>
    </w:p>
    <w:p w:rsidR="00D568E9" w:rsidRPr="00D568E9" w:rsidRDefault="00AB0613" w:rsidP="00AB0613">
      <w:pPr>
        <w:pStyle w:val="Akapitzlist"/>
        <w:numPr>
          <w:ilvl w:val="0"/>
          <w:numId w:val="10"/>
        </w:numPr>
        <w:tabs>
          <w:tab w:val="clear" w:pos="720"/>
          <w:tab w:val="num" w:pos="284"/>
        </w:tabs>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D568E9" w:rsidRPr="00D568E9">
        <w:rPr>
          <w:rFonts w:ascii="Times New Roman" w:eastAsia="Times New Roman" w:hAnsi="Times New Roman" w:cs="Times New Roman"/>
          <w:sz w:val="24"/>
          <w:szCs w:val="20"/>
          <w:lang w:eastAsia="pl-PL"/>
        </w:rPr>
        <w:t xml:space="preserve"> przypadku awarii pojazdu dowożącego uc</w:t>
      </w:r>
      <w:r>
        <w:rPr>
          <w:rFonts w:ascii="Times New Roman" w:eastAsia="Times New Roman" w:hAnsi="Times New Roman" w:cs="Times New Roman"/>
          <w:sz w:val="24"/>
          <w:szCs w:val="20"/>
          <w:lang w:eastAsia="pl-PL"/>
        </w:rPr>
        <w:t xml:space="preserve">zniów </w:t>
      </w:r>
      <w:r w:rsidR="002F26D7">
        <w:rPr>
          <w:rFonts w:ascii="Times New Roman" w:eastAsia="Times New Roman" w:hAnsi="Times New Roman" w:cs="Times New Roman"/>
          <w:sz w:val="24"/>
          <w:szCs w:val="20"/>
          <w:lang w:eastAsia="pl-PL"/>
        </w:rPr>
        <w:t xml:space="preserve">Przewoźnik </w:t>
      </w:r>
      <w:r>
        <w:rPr>
          <w:rFonts w:ascii="Times New Roman" w:eastAsia="Times New Roman" w:hAnsi="Times New Roman" w:cs="Times New Roman"/>
          <w:sz w:val="24"/>
          <w:szCs w:val="20"/>
          <w:lang w:eastAsia="pl-PL"/>
        </w:rPr>
        <w:t>niezwłoczn</w:t>
      </w:r>
      <w:r w:rsidR="002F26D7">
        <w:rPr>
          <w:rFonts w:ascii="Times New Roman" w:eastAsia="Times New Roman" w:hAnsi="Times New Roman" w:cs="Times New Roman"/>
          <w:sz w:val="24"/>
          <w:szCs w:val="20"/>
          <w:lang w:eastAsia="pl-PL"/>
        </w:rPr>
        <w:t>ie podstawi</w:t>
      </w:r>
      <w:r>
        <w:rPr>
          <w:rFonts w:ascii="Times New Roman" w:eastAsia="Times New Roman" w:hAnsi="Times New Roman" w:cs="Times New Roman"/>
          <w:sz w:val="24"/>
          <w:szCs w:val="20"/>
          <w:lang w:eastAsia="pl-PL"/>
        </w:rPr>
        <w:t xml:space="preserve"> </w:t>
      </w:r>
      <w:r w:rsidR="002F26D7">
        <w:rPr>
          <w:rFonts w:ascii="Times New Roman" w:eastAsia="Times New Roman" w:hAnsi="Times New Roman" w:cs="Times New Roman"/>
          <w:sz w:val="24"/>
          <w:szCs w:val="20"/>
          <w:lang w:eastAsia="pl-PL"/>
        </w:rPr>
        <w:t>pojazd zastępczy</w:t>
      </w:r>
      <w:r w:rsidR="00D568E9" w:rsidRPr="00D568E9">
        <w:rPr>
          <w:rFonts w:ascii="Times New Roman" w:eastAsia="Times New Roman" w:hAnsi="Times New Roman" w:cs="Times New Roman"/>
          <w:sz w:val="24"/>
          <w:szCs w:val="20"/>
          <w:lang w:eastAsia="pl-PL"/>
        </w:rPr>
        <w:t>. Czas podstawienia pojazdu zastępczeg</w:t>
      </w:r>
      <w:r>
        <w:rPr>
          <w:rFonts w:ascii="Times New Roman" w:eastAsia="Times New Roman" w:hAnsi="Times New Roman" w:cs="Times New Roman"/>
          <w:sz w:val="24"/>
          <w:szCs w:val="20"/>
          <w:lang w:eastAsia="pl-PL"/>
        </w:rPr>
        <w:t>o w miejsce odbioru dzieci, nie może być</w:t>
      </w:r>
      <w:r w:rsidR="00A8425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dłuższy niż …….......minut.</w:t>
      </w:r>
    </w:p>
    <w:p w:rsidR="00396ABE" w:rsidRPr="00396ABE" w:rsidRDefault="00396ABE" w:rsidP="00396ABE">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 xml:space="preserve">§ </w:t>
      </w:r>
      <w:r w:rsidRPr="00C04F2E">
        <w:rPr>
          <w:rFonts w:ascii="Times New Roman" w:eastAsia="Times New Roman" w:hAnsi="Times New Roman" w:cs="Times New Roman"/>
          <w:b/>
          <w:sz w:val="24"/>
          <w:szCs w:val="20"/>
          <w:lang w:eastAsia="ar-SA"/>
        </w:rPr>
        <w:t>2</w:t>
      </w:r>
    </w:p>
    <w:p w:rsidR="00396ABE" w:rsidRPr="00396ABE" w:rsidRDefault="00396ABE" w:rsidP="00396ABE">
      <w:pPr>
        <w:suppressAutoHyphens/>
        <w:spacing w:after="0" w:line="240" w:lineRule="auto"/>
        <w:ind w:left="709"/>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Termin realizacji umowy</w:t>
      </w:r>
    </w:p>
    <w:p w:rsidR="00396ABE" w:rsidRPr="00396ABE" w:rsidRDefault="00396ABE" w:rsidP="00396ABE">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Rozpoczęcie wykonywania przedmiotu zamówienia nastąpi w </w:t>
      </w:r>
      <w:r w:rsidRPr="00073E4D">
        <w:rPr>
          <w:rFonts w:ascii="Times New Roman" w:eastAsia="Times New Roman" w:hAnsi="Times New Roman" w:cs="Times New Roman"/>
          <w:sz w:val="24"/>
          <w:szCs w:val="20"/>
          <w:lang w:eastAsia="ar-SA"/>
        </w:rPr>
        <w:t xml:space="preserve">dniu </w:t>
      </w:r>
      <w:r w:rsidR="00475A8E">
        <w:rPr>
          <w:rFonts w:ascii="Times New Roman" w:eastAsia="Times New Roman" w:hAnsi="Times New Roman" w:cs="Times New Roman"/>
          <w:sz w:val="24"/>
          <w:szCs w:val="20"/>
          <w:lang w:eastAsia="ar-SA"/>
        </w:rPr>
        <w:t>2018-09-03</w:t>
      </w:r>
      <w:r w:rsidRPr="00073E4D">
        <w:rPr>
          <w:rFonts w:ascii="Times New Roman" w:eastAsia="Times New Roman" w:hAnsi="Times New Roman" w:cs="Times New Roman"/>
          <w:sz w:val="24"/>
          <w:szCs w:val="20"/>
          <w:lang w:eastAsia="ar-SA"/>
        </w:rPr>
        <w:t xml:space="preserve">, </w:t>
      </w:r>
      <w:r w:rsidR="00AD13EB" w:rsidRPr="00073E4D">
        <w:rPr>
          <w:rFonts w:ascii="Times New Roman" w:eastAsia="Times New Roman" w:hAnsi="Times New Roman" w:cs="Times New Roman"/>
          <w:sz w:val="24"/>
          <w:szCs w:val="20"/>
          <w:lang w:eastAsia="ar-SA"/>
        </w:rPr>
        <w:t>a </w:t>
      </w:r>
      <w:r w:rsidRPr="00073E4D">
        <w:rPr>
          <w:rFonts w:ascii="Times New Roman" w:eastAsia="Times New Roman" w:hAnsi="Times New Roman" w:cs="Times New Roman"/>
          <w:sz w:val="24"/>
          <w:szCs w:val="20"/>
          <w:lang w:eastAsia="ar-SA"/>
        </w:rPr>
        <w:t xml:space="preserve">zakończenie w dniu </w:t>
      </w:r>
      <w:r w:rsidR="00475A8E">
        <w:rPr>
          <w:rFonts w:ascii="Times New Roman" w:eastAsia="Times New Roman" w:hAnsi="Times New Roman" w:cs="Times New Roman"/>
          <w:sz w:val="24"/>
          <w:szCs w:val="20"/>
          <w:lang w:eastAsia="ar-SA"/>
        </w:rPr>
        <w:t>2019-06-21</w:t>
      </w:r>
      <w:r w:rsidRPr="00073E4D">
        <w:rPr>
          <w:rFonts w:ascii="Times New Roman" w:eastAsia="Times New Roman" w:hAnsi="Times New Roman" w:cs="Times New Roman"/>
          <w:sz w:val="24"/>
          <w:szCs w:val="20"/>
          <w:lang w:eastAsia="ar-SA"/>
        </w:rPr>
        <w:t>, z wyłączeniem ferii zimowych i przerw świątecznych</w:t>
      </w:r>
      <w:r w:rsidRPr="00396ABE">
        <w:rPr>
          <w:rFonts w:ascii="Times New Roman" w:eastAsia="Times New Roman" w:hAnsi="Times New Roman" w:cs="Times New Roman"/>
          <w:sz w:val="24"/>
          <w:szCs w:val="20"/>
          <w:lang w:eastAsia="ar-SA"/>
        </w:rPr>
        <w:t>.</w:t>
      </w:r>
    </w:p>
    <w:p w:rsidR="00396ABE" w:rsidRDefault="00396ABE" w:rsidP="00396ABE">
      <w:pPr>
        <w:suppressAutoHyphens/>
        <w:spacing w:after="0" w:line="240" w:lineRule="auto"/>
        <w:jc w:val="center"/>
        <w:rPr>
          <w:rFonts w:ascii="Times New Roman" w:eastAsia="Times New Roman" w:hAnsi="Times New Roman" w:cs="Times New Roman"/>
          <w:b/>
          <w:sz w:val="24"/>
          <w:szCs w:val="20"/>
          <w:lang w:eastAsia="ar-SA"/>
        </w:rPr>
      </w:pPr>
    </w:p>
    <w:p w:rsidR="00396ABE" w:rsidRPr="00C04F2E" w:rsidRDefault="00396ABE" w:rsidP="00396ABE">
      <w:pPr>
        <w:suppressAutoHyphens/>
        <w:spacing w:after="0" w:line="240" w:lineRule="auto"/>
        <w:jc w:val="center"/>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 3</w:t>
      </w:r>
    </w:p>
    <w:p w:rsidR="00396ABE" w:rsidRPr="00C04F2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Wynagrodzenie</w:t>
      </w:r>
    </w:p>
    <w:p w:rsidR="00AD13EB" w:rsidRPr="007B1DC7" w:rsidRDefault="00396ABE" w:rsidP="007B1DC7">
      <w:pPr>
        <w:numPr>
          <w:ilvl w:val="1"/>
          <w:numId w:val="4"/>
        </w:numPr>
        <w:tabs>
          <w:tab w:val="num" w:pos="-6237"/>
          <w:tab w:val="num" w:pos="-5954"/>
        </w:tabs>
        <w:suppressAutoHyphens/>
        <w:spacing w:after="0" w:line="240" w:lineRule="auto"/>
        <w:ind w:left="709" w:hanging="283"/>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Przewoźnikowi przysługuje od Zamawiającego wynagrodzenie za przedmiot umowy, ustalone według oferty Przewoźnika stanowiącej załącznik do niniejszej umowy, której całkowita suma</w:t>
      </w:r>
      <w:r w:rsidR="007B1DC7">
        <w:rPr>
          <w:rFonts w:ascii="Times New Roman" w:eastAsia="Times New Roman" w:hAnsi="Times New Roman" w:cs="Times New Roman"/>
          <w:sz w:val="24"/>
          <w:szCs w:val="20"/>
          <w:lang w:eastAsia="ar-SA"/>
        </w:rPr>
        <w:t xml:space="preserve"> na dzień otwarcia ofert wynosi </w:t>
      </w:r>
      <w:r w:rsidR="00AD13EB" w:rsidRPr="007B1DC7">
        <w:rPr>
          <w:rFonts w:ascii="Times New Roman" w:eastAsia="Times New Roman" w:hAnsi="Times New Roman" w:cs="Times New Roman"/>
          <w:sz w:val="24"/>
          <w:szCs w:val="20"/>
          <w:lang w:eastAsia="ar-SA"/>
        </w:rPr>
        <w:t>…………. zł brutto (słownie: ………… złotych …../100)</w:t>
      </w:r>
      <w:r w:rsidR="00B91DA6" w:rsidRPr="007B1DC7">
        <w:rPr>
          <w:rFonts w:ascii="Times New Roman" w:eastAsia="Times New Roman" w:hAnsi="Times New Roman" w:cs="Times New Roman"/>
          <w:sz w:val="24"/>
          <w:szCs w:val="20"/>
          <w:lang w:eastAsia="ar-SA"/>
        </w:rPr>
        <w:t xml:space="preserve">, w tym podatek </w:t>
      </w:r>
      <w:r w:rsidR="007B1DC7">
        <w:rPr>
          <w:rFonts w:ascii="Times New Roman" w:eastAsia="Times New Roman" w:hAnsi="Times New Roman" w:cs="Times New Roman"/>
          <w:sz w:val="24"/>
          <w:szCs w:val="20"/>
          <w:lang w:eastAsia="ar-SA"/>
        </w:rPr>
        <w:t>w wysokości …%, tj. ……….zł.</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W przypadku zmiany podatku VAT będzie on naliczany zgodnie z obowiązującymi przepisami. </w:t>
      </w:r>
    </w:p>
    <w:p w:rsidR="00396ABE" w:rsidRPr="00396ABE" w:rsidRDefault="00A558AF"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Ceny jednostkowe</w:t>
      </w:r>
      <w:r w:rsidR="00396ABE" w:rsidRPr="00396ABE">
        <w:rPr>
          <w:rFonts w:ascii="Times New Roman" w:eastAsia="Times New Roman" w:hAnsi="Times New Roman" w:cs="Times New Roman"/>
          <w:sz w:val="24"/>
          <w:szCs w:val="20"/>
          <w:lang w:eastAsia="ar-SA"/>
        </w:rPr>
        <w:t xml:space="preserve"> biletu </w:t>
      </w:r>
      <w:r w:rsidRPr="00A558AF">
        <w:rPr>
          <w:rFonts w:ascii="Times New Roman" w:eastAsia="Times New Roman" w:hAnsi="Times New Roman" w:cs="Times New Roman"/>
          <w:sz w:val="24"/>
          <w:szCs w:val="20"/>
          <w:lang w:eastAsia="ar-SA"/>
        </w:rPr>
        <w:t>nie ulegną podwyższeniu w ciągu roku szkolnego.</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Zamawiający do 0</w:t>
      </w:r>
      <w:r w:rsidR="00475A8E">
        <w:rPr>
          <w:rFonts w:ascii="Times New Roman" w:eastAsia="Times New Roman" w:hAnsi="Times New Roman" w:cs="Times New Roman"/>
          <w:sz w:val="24"/>
          <w:szCs w:val="20"/>
          <w:lang w:eastAsia="ar-SA"/>
        </w:rPr>
        <w:t>7</w:t>
      </w:r>
      <w:r w:rsidRPr="00396ABE">
        <w:rPr>
          <w:rFonts w:ascii="Times New Roman" w:eastAsia="Times New Roman" w:hAnsi="Times New Roman" w:cs="Times New Roman"/>
          <w:sz w:val="24"/>
          <w:szCs w:val="20"/>
          <w:lang w:eastAsia="ar-SA"/>
        </w:rPr>
        <w:t xml:space="preserve"> września</w:t>
      </w:r>
      <w:r w:rsidR="00475A8E">
        <w:rPr>
          <w:rFonts w:ascii="Times New Roman" w:eastAsia="Times New Roman" w:hAnsi="Times New Roman" w:cs="Times New Roman"/>
          <w:sz w:val="24"/>
          <w:szCs w:val="20"/>
          <w:lang w:eastAsia="ar-SA"/>
        </w:rPr>
        <w:t xml:space="preserve"> 2018</w:t>
      </w:r>
      <w:r w:rsidR="00AD13EB">
        <w:rPr>
          <w:rFonts w:ascii="Times New Roman" w:eastAsia="Times New Roman" w:hAnsi="Times New Roman" w:cs="Times New Roman"/>
          <w:sz w:val="24"/>
          <w:szCs w:val="20"/>
          <w:lang w:eastAsia="ar-SA"/>
        </w:rPr>
        <w:t xml:space="preserve"> r.</w:t>
      </w:r>
      <w:r w:rsidRPr="00396ABE">
        <w:rPr>
          <w:rFonts w:ascii="Times New Roman" w:eastAsia="Times New Roman" w:hAnsi="Times New Roman" w:cs="Times New Roman"/>
          <w:sz w:val="24"/>
          <w:szCs w:val="20"/>
          <w:lang w:eastAsia="ar-SA"/>
        </w:rPr>
        <w:t xml:space="preserve"> przedstawi listy imienne uczniów dowożonych na podstawie biletów miesięcznych, na podstawie których Przewoźnik wystawi bilety miesięczne na miesiąc wrzesień , nota obciążeniowa za w/w bilety miesięczne zosta</w:t>
      </w:r>
      <w:r w:rsidR="008C38D2">
        <w:rPr>
          <w:rFonts w:ascii="Times New Roman" w:eastAsia="Times New Roman" w:hAnsi="Times New Roman" w:cs="Times New Roman"/>
          <w:sz w:val="24"/>
          <w:szCs w:val="20"/>
          <w:lang w:eastAsia="ar-SA"/>
        </w:rPr>
        <w:t>nie wystawiona do 28</w:t>
      </w:r>
      <w:r w:rsidRPr="00396ABE">
        <w:rPr>
          <w:rFonts w:ascii="Times New Roman" w:eastAsia="Times New Roman" w:hAnsi="Times New Roman" w:cs="Times New Roman"/>
          <w:sz w:val="24"/>
          <w:szCs w:val="20"/>
          <w:lang w:eastAsia="ar-SA"/>
        </w:rPr>
        <w:t xml:space="preserve"> września</w:t>
      </w:r>
      <w:r w:rsidR="008C38D2">
        <w:rPr>
          <w:rFonts w:ascii="Times New Roman" w:eastAsia="Times New Roman" w:hAnsi="Times New Roman" w:cs="Times New Roman"/>
          <w:sz w:val="24"/>
          <w:szCs w:val="20"/>
          <w:lang w:eastAsia="ar-SA"/>
        </w:rPr>
        <w:t xml:space="preserve"> 2018</w:t>
      </w:r>
      <w:r w:rsidR="00AD13EB">
        <w:rPr>
          <w:rFonts w:ascii="Times New Roman" w:eastAsia="Times New Roman" w:hAnsi="Times New Roman" w:cs="Times New Roman"/>
          <w:sz w:val="24"/>
          <w:szCs w:val="20"/>
          <w:lang w:eastAsia="ar-SA"/>
        </w:rPr>
        <w:t xml:space="preserve"> r.</w:t>
      </w:r>
      <w:r w:rsidRPr="00396ABE">
        <w:rPr>
          <w:rFonts w:ascii="Times New Roman" w:eastAsia="Times New Roman" w:hAnsi="Times New Roman" w:cs="Times New Roman"/>
          <w:sz w:val="24"/>
          <w:szCs w:val="20"/>
          <w:lang w:eastAsia="ar-SA"/>
        </w:rPr>
        <w:t xml:space="preserve"> z </w:t>
      </w:r>
      <w:r w:rsidR="00AD13EB">
        <w:rPr>
          <w:rFonts w:ascii="Times New Roman" w:eastAsia="Times New Roman" w:hAnsi="Times New Roman" w:cs="Times New Roman"/>
          <w:sz w:val="24"/>
          <w:szCs w:val="20"/>
          <w:lang w:eastAsia="ar-SA"/>
        </w:rPr>
        <w:t xml:space="preserve">30 dniowym </w:t>
      </w:r>
      <w:r w:rsidRPr="00396ABE">
        <w:rPr>
          <w:rFonts w:ascii="Times New Roman" w:eastAsia="Times New Roman" w:hAnsi="Times New Roman" w:cs="Times New Roman"/>
          <w:sz w:val="24"/>
          <w:szCs w:val="20"/>
          <w:lang w:eastAsia="ar-SA"/>
        </w:rPr>
        <w:t>terminem płatności.</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 pozostałych miesiącach Zamawiający wy</w:t>
      </w:r>
      <w:r w:rsidR="002A2989">
        <w:rPr>
          <w:rFonts w:ascii="Times New Roman" w:eastAsia="Times New Roman" w:hAnsi="Times New Roman" w:cs="Times New Roman"/>
          <w:sz w:val="24"/>
          <w:szCs w:val="20"/>
          <w:lang w:eastAsia="ar-SA"/>
        </w:rPr>
        <w:t>kupywać będzie dla dowożonych i </w:t>
      </w:r>
      <w:r w:rsidRPr="00396ABE">
        <w:rPr>
          <w:rFonts w:ascii="Times New Roman" w:eastAsia="Times New Roman" w:hAnsi="Times New Roman" w:cs="Times New Roman"/>
          <w:sz w:val="24"/>
          <w:szCs w:val="20"/>
          <w:lang w:eastAsia="ar-SA"/>
        </w:rPr>
        <w:t>odwożonych uczniów bilety miesięczne szkolne w terminie do końca miesiąca poprzedzającego miesiąc, na który bilety mają obowiązywać.</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Zamawiający dokonywać będzie zakupu biletów na podstawie wystawionej przez Przewoźnika noty obciążeniowej oraz zgodnie z załączonymi każdorazowo wykazami imiennymi uczniów.</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Każda zapłata nastąpi w ciągu 30 dni od przedłożenia faktury, na rachunek bankowy Przewoźnika.</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Spóźnienie w zapłacie spowoduje obowiązek zapłaty odsetek przez Zamawiającego.</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Uczniowie posiadający wykupione na podstawie niniejszej umowy bilety miesięczne, uprawnieni będą do przejazdów z mie</w:t>
      </w:r>
      <w:r w:rsidR="00C04F2E">
        <w:rPr>
          <w:rFonts w:ascii="Times New Roman" w:eastAsia="Times New Roman" w:hAnsi="Times New Roman" w:cs="Times New Roman"/>
          <w:sz w:val="24"/>
          <w:szCs w:val="20"/>
          <w:lang w:eastAsia="ar-SA"/>
        </w:rPr>
        <w:t>jsca zamieszkania do szkoły i z </w:t>
      </w:r>
      <w:r w:rsidRPr="00396ABE">
        <w:rPr>
          <w:rFonts w:ascii="Times New Roman" w:eastAsia="Times New Roman" w:hAnsi="Times New Roman" w:cs="Times New Roman"/>
          <w:sz w:val="24"/>
          <w:szCs w:val="20"/>
          <w:lang w:eastAsia="ar-SA"/>
        </w:rPr>
        <w:t>powrotem, uzgodnionymi w harmonogramie ogólnodostępnymi kursami, prowadzonymi przez Przewoźnika.</w:t>
      </w:r>
    </w:p>
    <w:p w:rsidR="00396ABE" w:rsidRDefault="00396ABE" w:rsidP="00396ABE">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Pr="00396ABE">
        <w:rPr>
          <w:rFonts w:ascii="Times New Roman" w:eastAsia="Times New Roman" w:hAnsi="Times New Roman" w:cs="Times New Roman"/>
          <w:sz w:val="24"/>
          <w:szCs w:val="20"/>
          <w:lang w:eastAsia="ar-SA"/>
        </w:rPr>
        <w:t xml:space="preserve"> </w:t>
      </w:r>
      <w:r w:rsidRPr="00C04F2E">
        <w:rPr>
          <w:rFonts w:ascii="Times New Roman" w:eastAsia="Times New Roman" w:hAnsi="Times New Roman" w:cs="Times New Roman"/>
          <w:b/>
          <w:sz w:val="24"/>
          <w:szCs w:val="20"/>
          <w:lang w:eastAsia="ar-SA"/>
        </w:rPr>
        <w:t>4</w:t>
      </w:r>
    </w:p>
    <w:p w:rsidR="00232E8E" w:rsidRPr="00232E8E" w:rsidRDefault="00232E8E" w:rsidP="00232E8E">
      <w:pPr>
        <w:spacing w:after="0" w:line="240" w:lineRule="auto"/>
        <w:jc w:val="both"/>
        <w:rPr>
          <w:rFonts w:ascii="Times New Roman" w:eastAsia="Times New Roman" w:hAnsi="Times New Roman" w:cs="Times New Roman"/>
          <w:b/>
          <w:sz w:val="24"/>
          <w:szCs w:val="24"/>
          <w:lang w:eastAsia="pl-PL"/>
        </w:rPr>
      </w:pPr>
      <w:r w:rsidRPr="00232E8E">
        <w:rPr>
          <w:rFonts w:ascii="Times New Roman" w:eastAsia="Times New Roman" w:hAnsi="Times New Roman" w:cs="Times New Roman"/>
          <w:b/>
          <w:sz w:val="24"/>
          <w:szCs w:val="24"/>
          <w:lang w:eastAsia="pl-PL"/>
        </w:rPr>
        <w:t xml:space="preserve">Zatrudnienie </w:t>
      </w:r>
    </w:p>
    <w:p w:rsidR="00232E8E" w:rsidRP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Wobec przyjęcia przez Zamawiającego w przetargu zastosowania </w:t>
      </w:r>
      <w:r w:rsidRPr="00232E8E">
        <w:rPr>
          <w:rFonts w:ascii="Times New Roman" w:eastAsia="Times New Roman" w:hAnsi="Times New Roman" w:cs="Times New Roman"/>
          <w:i/>
          <w:sz w:val="24"/>
          <w:szCs w:val="24"/>
          <w:lang w:eastAsia="pl-PL"/>
        </w:rPr>
        <w:t>art. 29 ust. 3a) ustawy Prawo zamówień publicznych</w:t>
      </w:r>
      <w:r w:rsidRPr="00232E8E">
        <w:rPr>
          <w:rFonts w:ascii="Times New Roman" w:eastAsia="Times New Roman" w:hAnsi="Times New Roman" w:cs="Times New Roman"/>
          <w:sz w:val="24"/>
          <w:szCs w:val="24"/>
          <w:lang w:eastAsia="pl-PL"/>
        </w:rPr>
        <w:t xml:space="preserve"> klauzuli społecznej (</w:t>
      </w:r>
      <w:r w:rsidRPr="00232E8E">
        <w:rPr>
          <w:rFonts w:ascii="Times New Roman" w:eastAsia="Times New Roman" w:hAnsi="Times New Roman" w:cs="Times New Roman"/>
          <w:i/>
          <w:sz w:val="24"/>
          <w:szCs w:val="24"/>
          <w:lang w:eastAsia="pl-PL"/>
        </w:rPr>
        <w:t>opisanej w pkt. 3.8 SIWZ</w:t>
      </w:r>
      <w:r w:rsidRPr="00232E8E">
        <w:rPr>
          <w:rFonts w:ascii="Times New Roman" w:eastAsia="Times New Roman" w:hAnsi="Times New Roman" w:cs="Times New Roman"/>
          <w:sz w:val="24"/>
          <w:szCs w:val="24"/>
          <w:lang w:eastAsia="pl-PL"/>
        </w:rPr>
        <w:t xml:space="preserve">) </w:t>
      </w:r>
      <w:r w:rsidR="00C04F2E" w:rsidRPr="00C04F2E">
        <w:rPr>
          <w:rFonts w:ascii="Times New Roman" w:eastAsia="Times New Roman" w:hAnsi="Times New Roman" w:cs="Times New Roman"/>
          <w:sz w:val="24"/>
          <w:szCs w:val="24"/>
          <w:lang w:eastAsia="pl-PL"/>
        </w:rPr>
        <w:t>Przewoźnik</w:t>
      </w:r>
      <w:r w:rsidRPr="00232E8E">
        <w:rPr>
          <w:rFonts w:ascii="Times New Roman" w:eastAsia="Times New Roman" w:hAnsi="Times New Roman" w:cs="Times New Roman"/>
          <w:sz w:val="24"/>
          <w:szCs w:val="24"/>
          <w:lang w:eastAsia="pl-PL"/>
        </w:rPr>
        <w:t xml:space="preserve"> przez cały okres wykonywania przedmiotu umowy zobowiązany jest zatrudniać na podstawie umowy o pracę osoby świadczące pracę zwi</w:t>
      </w:r>
      <w:r w:rsidR="00AB0613">
        <w:rPr>
          <w:rFonts w:ascii="Times New Roman" w:eastAsia="Times New Roman" w:hAnsi="Times New Roman" w:cs="Times New Roman"/>
          <w:sz w:val="24"/>
          <w:szCs w:val="24"/>
          <w:lang w:eastAsia="pl-PL"/>
        </w:rPr>
        <w:t>ązaną z </w:t>
      </w:r>
      <w:r>
        <w:rPr>
          <w:rFonts w:ascii="Times New Roman" w:eastAsia="Times New Roman" w:hAnsi="Times New Roman" w:cs="Times New Roman"/>
          <w:sz w:val="24"/>
          <w:szCs w:val="24"/>
          <w:lang w:eastAsia="pl-PL"/>
        </w:rPr>
        <w:t xml:space="preserve">wykonywaniem czynności </w:t>
      </w:r>
      <w:r w:rsidRPr="00232E8E">
        <w:rPr>
          <w:rFonts w:ascii="Times New Roman" w:eastAsia="Times New Roman" w:hAnsi="Times New Roman" w:cs="Times New Roman"/>
          <w:bCs/>
          <w:sz w:val="24"/>
          <w:szCs w:val="24"/>
          <w:lang w:eastAsia="pl-PL"/>
        </w:rPr>
        <w:t xml:space="preserve">kierowania </w:t>
      </w:r>
      <w:r w:rsidR="00AB0613">
        <w:rPr>
          <w:rFonts w:ascii="Times New Roman" w:eastAsia="Times New Roman" w:hAnsi="Times New Roman" w:cs="Times New Roman"/>
          <w:bCs/>
          <w:sz w:val="24"/>
          <w:szCs w:val="24"/>
          <w:lang w:eastAsia="pl-PL"/>
        </w:rPr>
        <w:t>pojazdami dowożącymi uczniów do szkół</w:t>
      </w:r>
      <w:r w:rsidRPr="00232E8E">
        <w:rPr>
          <w:rFonts w:ascii="Times New Roman" w:eastAsia="Times New Roman" w:hAnsi="Times New Roman" w:cs="Times New Roman"/>
          <w:bCs/>
          <w:sz w:val="24"/>
          <w:szCs w:val="24"/>
          <w:lang w:eastAsia="pl-PL"/>
        </w:rPr>
        <w:t xml:space="preserve"> w trak</w:t>
      </w:r>
      <w:r>
        <w:rPr>
          <w:rFonts w:ascii="Times New Roman" w:eastAsia="Times New Roman" w:hAnsi="Times New Roman" w:cs="Times New Roman"/>
          <w:bCs/>
          <w:sz w:val="24"/>
          <w:szCs w:val="24"/>
          <w:lang w:eastAsia="pl-PL"/>
        </w:rPr>
        <w:t>cie realizacji przedmiotu umowy.</w:t>
      </w:r>
    </w:p>
    <w:p w:rsidR="00232E8E" w:rsidRP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Zamawiający wymaga, aby </w:t>
      </w:r>
      <w:r w:rsidR="00C04F2E" w:rsidRPr="00C04F2E">
        <w:rPr>
          <w:rFonts w:ascii="Times New Roman" w:eastAsia="Times New Roman" w:hAnsi="Times New Roman" w:cs="Times New Roman"/>
          <w:sz w:val="24"/>
          <w:szCs w:val="24"/>
          <w:lang w:eastAsia="pl-PL"/>
        </w:rPr>
        <w:t>Przewoźnik</w:t>
      </w:r>
      <w:r w:rsidRPr="00232E8E">
        <w:rPr>
          <w:rFonts w:ascii="Times New Roman" w:eastAsia="Times New Roman" w:hAnsi="Times New Roman" w:cs="Times New Roman"/>
          <w:sz w:val="24"/>
          <w:szCs w:val="24"/>
          <w:lang w:eastAsia="pl-PL"/>
        </w:rPr>
        <w:t xml:space="preserve"> przed </w:t>
      </w:r>
      <w:r>
        <w:rPr>
          <w:rFonts w:ascii="Times New Roman" w:eastAsia="Times New Roman" w:hAnsi="Times New Roman" w:cs="Times New Roman"/>
          <w:sz w:val="24"/>
          <w:szCs w:val="24"/>
          <w:lang w:eastAsia="pl-PL"/>
        </w:rPr>
        <w:t>podpisaniem umowy</w:t>
      </w:r>
      <w:r w:rsidRPr="00232E8E">
        <w:rPr>
          <w:rFonts w:ascii="Times New Roman" w:eastAsia="Times New Roman" w:hAnsi="Times New Roman" w:cs="Times New Roman"/>
          <w:sz w:val="24"/>
          <w:szCs w:val="24"/>
          <w:lang w:eastAsia="pl-PL"/>
        </w:rPr>
        <w:t xml:space="preserve"> złożył oświadczenie, że osoby które wykonują czynności, o których mowa w ust. 1 są zatrudnione na podstawie umowy o pracę.  Oświadczenie to powinno zawierać w szczególności: dokładne określenie podmiotu składającego oświadczenie, datę złożenia oświadczenia, wskazanie, że czynności, o których mowa w ust. 1 wykonują </w:t>
      </w:r>
      <w:r w:rsidRPr="00232E8E">
        <w:rPr>
          <w:rFonts w:ascii="Times New Roman" w:eastAsia="Times New Roman" w:hAnsi="Times New Roman" w:cs="Times New Roman"/>
          <w:sz w:val="24"/>
          <w:szCs w:val="24"/>
          <w:lang w:eastAsia="pl-PL"/>
        </w:rPr>
        <w:lastRenderedPageBreak/>
        <w:t xml:space="preserve">osoby zatrudnione na podstawie umowy o pracę wraz ze wskazaniem liczby tych osób, imion i nazwisk tych osób, rodzaju umowy o pracę i wymiaru etatu oraz podpis osoby uprawnionej do złożenia oświadczenia w imieniu wykonawcy lub podwykonawcy. </w:t>
      </w:r>
    </w:p>
    <w:p w:rsidR="00232E8E" w:rsidRP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Każdorazowo na żądanie Zamawiającego, w terminie wskazanym przez Zamawiającego, nie krótszym niż 10 dni roboczych, </w:t>
      </w:r>
      <w:r w:rsidR="00C04F2E" w:rsidRPr="00C04F2E">
        <w:rPr>
          <w:rFonts w:ascii="Times New Roman" w:eastAsia="Times New Roman" w:hAnsi="Times New Roman" w:cs="Times New Roman"/>
          <w:sz w:val="24"/>
          <w:szCs w:val="24"/>
          <w:lang w:eastAsia="pl-PL"/>
        </w:rPr>
        <w:t>Przewoźnik</w:t>
      </w:r>
      <w:r w:rsidRPr="00232E8E">
        <w:rPr>
          <w:rFonts w:ascii="Times New Roman" w:eastAsia="Times New Roman" w:hAnsi="Times New Roman" w:cs="Times New Roman"/>
          <w:sz w:val="24"/>
          <w:szCs w:val="24"/>
          <w:lang w:eastAsia="pl-PL"/>
        </w:rPr>
        <w:t xml:space="preserve"> zobowiązuje się przedłożyć do wglądu kopię umowy/umów o pracę osób wykonujących w trakcie realizacji zamówienia czynności, których dotyczy ww. oświadczenie wykonawcy lub podwykonawcy (wraz z dokumentem regulującym zakres obowiązków, jeżeli został sporządzony). Kopia umowy/umów </w:t>
      </w:r>
      <w:r w:rsidR="00C04F2E">
        <w:rPr>
          <w:rFonts w:ascii="Times New Roman" w:eastAsia="Times New Roman" w:hAnsi="Times New Roman" w:cs="Times New Roman"/>
          <w:sz w:val="24"/>
          <w:szCs w:val="24"/>
          <w:lang w:eastAsia="pl-PL"/>
        </w:rPr>
        <w:t>powinna zostać zanonimizowana w </w:t>
      </w:r>
      <w:r w:rsidRPr="00232E8E">
        <w:rPr>
          <w:rFonts w:ascii="Times New Roman" w:eastAsia="Times New Roman" w:hAnsi="Times New Roman" w:cs="Times New Roman"/>
          <w:sz w:val="24"/>
          <w:szCs w:val="24"/>
          <w:lang w:eastAsia="pl-PL"/>
        </w:rPr>
        <w:t>sposób zapewniający ochronę danych o</w:t>
      </w:r>
      <w:r w:rsidR="00C04F2E">
        <w:rPr>
          <w:rFonts w:ascii="Times New Roman" w:eastAsia="Times New Roman" w:hAnsi="Times New Roman" w:cs="Times New Roman"/>
          <w:sz w:val="24"/>
          <w:szCs w:val="24"/>
          <w:lang w:eastAsia="pl-PL"/>
        </w:rPr>
        <w:t>sobowych pracowników, zgodnie z </w:t>
      </w:r>
      <w:r w:rsidRPr="00232E8E">
        <w:rPr>
          <w:rFonts w:ascii="Times New Roman" w:eastAsia="Times New Roman" w:hAnsi="Times New Roman" w:cs="Times New Roman"/>
          <w:sz w:val="24"/>
          <w:szCs w:val="24"/>
          <w:lang w:eastAsia="pl-PL"/>
        </w:rPr>
        <w:t>przepisami ustawy z dnia 29 sierpnia 1997 r. o o</w:t>
      </w:r>
      <w:r w:rsidR="00C04F2E">
        <w:rPr>
          <w:rFonts w:ascii="Times New Roman" w:eastAsia="Times New Roman" w:hAnsi="Times New Roman" w:cs="Times New Roman"/>
          <w:sz w:val="24"/>
          <w:szCs w:val="24"/>
          <w:lang w:eastAsia="pl-PL"/>
        </w:rPr>
        <w:t>chronie danych osobowych (tj. w </w:t>
      </w:r>
      <w:r w:rsidRPr="00232E8E">
        <w:rPr>
          <w:rFonts w:ascii="Times New Roman" w:eastAsia="Times New Roman" w:hAnsi="Times New Roman" w:cs="Times New Roman"/>
          <w:sz w:val="24"/>
          <w:szCs w:val="24"/>
          <w:lang w:eastAsia="pl-PL"/>
        </w:rPr>
        <w:t xml:space="preserve">szczególności  bez adresów, nr PESEL pracowników). Imię i nazwisko pracownika nie podlega </w:t>
      </w:r>
      <w:proofErr w:type="spellStart"/>
      <w:r w:rsidRPr="00232E8E">
        <w:rPr>
          <w:rFonts w:ascii="Times New Roman" w:eastAsia="Times New Roman" w:hAnsi="Times New Roman" w:cs="Times New Roman"/>
          <w:sz w:val="24"/>
          <w:szCs w:val="24"/>
          <w:lang w:eastAsia="pl-PL"/>
        </w:rPr>
        <w:t>anonimizacji</w:t>
      </w:r>
      <w:proofErr w:type="spellEnd"/>
      <w:r w:rsidRPr="00232E8E">
        <w:rPr>
          <w:rFonts w:ascii="Times New Roman" w:eastAsia="Times New Roman" w:hAnsi="Times New Roman" w:cs="Times New Roman"/>
          <w:sz w:val="24"/>
          <w:szCs w:val="24"/>
          <w:lang w:eastAsia="pl-PL"/>
        </w:rPr>
        <w:t>. Informacje takie jak: data zawarcia umowy, rodzaj umowy o pracę i wymiar etatu powinny być możliwe do zidentyfikowania.</w:t>
      </w:r>
    </w:p>
    <w:p w:rsid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Zamawiający zastrzega sobie możliwość kontroli zatrudnienia wyżej wymienionych osób przez cały okres realizacji wykonywanych przez nich czynności. Kontrola może być przeprowadzona bez wcześniejszego uprzedzenia </w:t>
      </w:r>
      <w:r w:rsidR="00C04F2E" w:rsidRPr="00C04F2E">
        <w:rPr>
          <w:rFonts w:ascii="Times New Roman" w:eastAsia="Times New Roman" w:hAnsi="Times New Roman" w:cs="Times New Roman"/>
          <w:sz w:val="24"/>
          <w:szCs w:val="24"/>
          <w:lang w:eastAsia="pl-PL"/>
        </w:rPr>
        <w:t>Przewoźnik</w:t>
      </w:r>
      <w:r w:rsidR="00C04F2E">
        <w:rPr>
          <w:rFonts w:ascii="Times New Roman" w:eastAsia="Times New Roman" w:hAnsi="Times New Roman" w:cs="Times New Roman"/>
          <w:sz w:val="24"/>
          <w:szCs w:val="24"/>
          <w:lang w:eastAsia="pl-PL"/>
        </w:rPr>
        <w:t>a</w:t>
      </w:r>
      <w:r w:rsidRPr="00232E8E">
        <w:rPr>
          <w:rFonts w:ascii="Times New Roman" w:eastAsia="Times New Roman" w:hAnsi="Times New Roman" w:cs="Times New Roman"/>
          <w:sz w:val="24"/>
          <w:szCs w:val="24"/>
          <w:lang w:eastAsia="pl-PL"/>
        </w:rPr>
        <w:t>.</w:t>
      </w:r>
    </w:p>
    <w:p w:rsidR="00232E8E" w:rsidRPr="00396AB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 Nieprzedłożenie przez </w:t>
      </w:r>
      <w:r w:rsidR="00C04F2E" w:rsidRPr="00C04F2E">
        <w:rPr>
          <w:rFonts w:ascii="Times New Roman" w:eastAsia="Times New Roman" w:hAnsi="Times New Roman" w:cs="Times New Roman"/>
          <w:sz w:val="24"/>
          <w:szCs w:val="24"/>
          <w:lang w:eastAsia="pl-PL"/>
        </w:rPr>
        <w:t>Przewoźnik</w:t>
      </w:r>
      <w:r w:rsidR="00C04F2E">
        <w:rPr>
          <w:rFonts w:ascii="Times New Roman" w:eastAsia="Times New Roman" w:hAnsi="Times New Roman" w:cs="Times New Roman"/>
          <w:sz w:val="24"/>
          <w:szCs w:val="24"/>
          <w:lang w:eastAsia="pl-PL"/>
        </w:rPr>
        <w:t>a</w:t>
      </w:r>
      <w:r w:rsidRPr="00232E8E">
        <w:rPr>
          <w:rFonts w:ascii="Times New Roman" w:eastAsia="Times New Roman" w:hAnsi="Times New Roman" w:cs="Times New Roman"/>
          <w:sz w:val="24"/>
          <w:szCs w:val="24"/>
          <w:lang w:eastAsia="pl-PL"/>
        </w:rPr>
        <w:t xml:space="preserve"> kopii umów o pracę zawartych przez </w:t>
      </w:r>
      <w:r w:rsidR="00C04F2E" w:rsidRPr="00C04F2E">
        <w:rPr>
          <w:rFonts w:ascii="Times New Roman" w:eastAsia="Times New Roman" w:hAnsi="Times New Roman" w:cs="Times New Roman"/>
          <w:sz w:val="24"/>
          <w:szCs w:val="24"/>
          <w:lang w:eastAsia="pl-PL"/>
        </w:rPr>
        <w:t>Przewoźnik</w:t>
      </w:r>
      <w:r w:rsidR="00C04F2E">
        <w:rPr>
          <w:rFonts w:ascii="Times New Roman" w:eastAsia="Times New Roman" w:hAnsi="Times New Roman" w:cs="Times New Roman"/>
          <w:sz w:val="24"/>
          <w:szCs w:val="24"/>
          <w:lang w:eastAsia="pl-PL"/>
        </w:rPr>
        <w:t>a</w:t>
      </w:r>
      <w:r w:rsidRPr="00232E8E">
        <w:rPr>
          <w:rFonts w:ascii="Times New Roman" w:eastAsia="Times New Roman" w:hAnsi="Times New Roman" w:cs="Times New Roman"/>
          <w:sz w:val="24"/>
          <w:szCs w:val="24"/>
          <w:lang w:eastAsia="pl-PL"/>
        </w:rPr>
        <w:t xml:space="preserve"> lub podwykonawców z pracown</w:t>
      </w:r>
      <w:r w:rsidR="00C04F2E">
        <w:rPr>
          <w:rFonts w:ascii="Times New Roman" w:eastAsia="Times New Roman" w:hAnsi="Times New Roman" w:cs="Times New Roman"/>
          <w:sz w:val="24"/>
          <w:szCs w:val="24"/>
          <w:lang w:eastAsia="pl-PL"/>
        </w:rPr>
        <w:t>ikami wykonującymi czynności, o </w:t>
      </w:r>
      <w:r w:rsidRPr="00232E8E">
        <w:rPr>
          <w:rFonts w:ascii="Times New Roman" w:eastAsia="Times New Roman" w:hAnsi="Times New Roman" w:cs="Times New Roman"/>
          <w:sz w:val="24"/>
          <w:szCs w:val="24"/>
          <w:lang w:eastAsia="pl-PL"/>
        </w:rPr>
        <w:t>których mowa w ust. 1 w terminie wskazany</w:t>
      </w:r>
      <w:r w:rsidR="00C04F2E">
        <w:rPr>
          <w:rFonts w:ascii="Times New Roman" w:eastAsia="Times New Roman" w:hAnsi="Times New Roman" w:cs="Times New Roman"/>
          <w:sz w:val="24"/>
          <w:szCs w:val="24"/>
          <w:lang w:eastAsia="pl-PL"/>
        </w:rPr>
        <w:t>m przez Zamawiającego zgodnie z </w:t>
      </w:r>
      <w:r w:rsidRPr="00232E8E">
        <w:rPr>
          <w:rFonts w:ascii="Times New Roman" w:eastAsia="Times New Roman" w:hAnsi="Times New Roman" w:cs="Times New Roman"/>
          <w:sz w:val="24"/>
          <w:szCs w:val="24"/>
          <w:lang w:eastAsia="pl-PL"/>
        </w:rPr>
        <w:t xml:space="preserve">ust. 4 będzie traktowane jako niewypełnienie obowiązku zatrudnienia pracowników na </w:t>
      </w:r>
      <w:r w:rsidRPr="00343A07">
        <w:rPr>
          <w:rFonts w:ascii="Times New Roman" w:eastAsia="Times New Roman" w:hAnsi="Times New Roman" w:cs="Times New Roman"/>
          <w:sz w:val="24"/>
          <w:szCs w:val="24"/>
          <w:lang w:eastAsia="pl-PL"/>
        </w:rPr>
        <w:t xml:space="preserve">umowę o pracę oraz skutkować będzie naliczeniem kar umownych w wysokości określonej w </w:t>
      </w:r>
      <w:r w:rsidR="005071FB" w:rsidRPr="00343A07">
        <w:rPr>
          <w:rFonts w:ascii="Times New Roman" w:eastAsia="Times New Roman" w:hAnsi="Times New Roman" w:cs="Times New Roman"/>
          <w:sz w:val="24"/>
          <w:szCs w:val="24"/>
          <w:lang w:eastAsia="pl-PL"/>
        </w:rPr>
        <w:t>§ 5 ust. 1 pkt.1) lit. b</w:t>
      </w:r>
      <w:r w:rsidRPr="00343A07">
        <w:rPr>
          <w:rFonts w:ascii="Times New Roman" w:eastAsia="Times New Roman" w:hAnsi="Times New Roman" w:cs="Times New Roman"/>
          <w:sz w:val="24"/>
          <w:szCs w:val="24"/>
          <w:lang w:eastAsia="pl-PL"/>
        </w:rPr>
        <w:t>) niniejszej umowy, a</w:t>
      </w:r>
      <w:r w:rsidRPr="00232E8E">
        <w:rPr>
          <w:rFonts w:ascii="Times New Roman" w:eastAsia="Times New Roman" w:hAnsi="Times New Roman" w:cs="Times New Roman"/>
          <w:sz w:val="24"/>
          <w:szCs w:val="24"/>
          <w:lang w:eastAsia="pl-PL"/>
        </w:rPr>
        <w:t xml:space="preserve"> także zawiadomieniem Państwowej Inspekcji Pracy o przeprowadzenie kontroli wobec wątpliwości Zamawiającego co do przestrzegania prawa pracy przez wykonawcę lub podwykonawcę.</w:t>
      </w:r>
    </w:p>
    <w:p w:rsidR="00232E8E" w:rsidRPr="00232E8E" w:rsidRDefault="00232E8E" w:rsidP="00232E8E">
      <w:pPr>
        <w:suppressAutoHyphens/>
        <w:spacing w:after="0" w:line="240" w:lineRule="auto"/>
        <w:ind w:left="708"/>
        <w:jc w:val="center"/>
        <w:rPr>
          <w:rFonts w:ascii="Times New Roman" w:eastAsia="Times New Roman" w:hAnsi="Times New Roman" w:cs="Times New Roman"/>
          <w:b/>
          <w:sz w:val="24"/>
          <w:szCs w:val="20"/>
          <w:lang w:eastAsia="ar-SA"/>
        </w:rPr>
      </w:pPr>
      <w:r w:rsidRPr="00232E8E">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5</w:t>
      </w:r>
    </w:p>
    <w:p w:rsidR="00232E8E" w:rsidRDefault="00232E8E" w:rsidP="00396ABE">
      <w:pPr>
        <w:suppressAutoHyphens/>
        <w:spacing w:after="0" w:line="240" w:lineRule="auto"/>
        <w:ind w:left="708"/>
        <w:rPr>
          <w:rFonts w:ascii="Times New Roman" w:eastAsia="Times New Roman" w:hAnsi="Times New Roman" w:cs="Times New Roman"/>
          <w:b/>
          <w:sz w:val="24"/>
          <w:szCs w:val="20"/>
          <w:lang w:eastAsia="ar-SA"/>
        </w:rPr>
      </w:pPr>
    </w:p>
    <w:p w:rsidR="00396ABE" w:rsidRPr="00396AB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Kary umowne</w:t>
      </w:r>
    </w:p>
    <w:p w:rsidR="00396ABE" w:rsidRPr="00396ABE" w:rsidRDefault="00396ABE" w:rsidP="00396ABE">
      <w:pPr>
        <w:suppressAutoHyphens/>
        <w:spacing w:before="120"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1.  Kary umowne będą naliczane w następujący sposób:</w:t>
      </w:r>
    </w:p>
    <w:p w:rsidR="00396ABE" w:rsidRPr="00396ABE" w:rsidRDefault="005071FB" w:rsidP="00396ABE">
      <w:pPr>
        <w:numPr>
          <w:ilvl w:val="1"/>
          <w:numId w:val="5"/>
        </w:numPr>
        <w:suppressAutoHyphens/>
        <w:spacing w:before="120"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w:t>
      </w:r>
      <w:r w:rsidR="00396ABE" w:rsidRPr="00396ABE">
        <w:rPr>
          <w:rFonts w:ascii="Times New Roman" w:eastAsia="Times New Roman" w:hAnsi="Times New Roman" w:cs="Times New Roman"/>
          <w:sz w:val="24"/>
          <w:szCs w:val="20"/>
          <w:lang w:eastAsia="ar-SA"/>
        </w:rPr>
        <w:t>Przewoźnik zapłaci Zamawiającemu kary umowne:</w:t>
      </w:r>
    </w:p>
    <w:p w:rsidR="00396ABE" w:rsidRDefault="00396ABE" w:rsidP="00396ABE">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 odstąpienie od umowy z przyczyn zależnych od Przewoźnika, w wysok</w:t>
      </w:r>
      <w:r w:rsidR="005071FB">
        <w:rPr>
          <w:rFonts w:ascii="Times New Roman" w:eastAsia="Times New Roman" w:hAnsi="Times New Roman" w:cs="Times New Roman"/>
          <w:sz w:val="24"/>
          <w:szCs w:val="20"/>
          <w:lang w:eastAsia="ar-SA"/>
        </w:rPr>
        <w:t>ości 5 % wynagrodzenia umownego,</w:t>
      </w:r>
    </w:p>
    <w:p w:rsidR="005071FB" w:rsidRDefault="005071FB" w:rsidP="00396ABE">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sidRPr="005071FB">
        <w:rPr>
          <w:rFonts w:ascii="Times New Roman" w:eastAsia="Times New Roman" w:hAnsi="Times New Roman" w:cs="Times New Roman"/>
          <w:sz w:val="24"/>
          <w:szCs w:val="20"/>
          <w:lang w:eastAsia="ar-SA"/>
        </w:rPr>
        <w:t>za niewypełnienie obowiązku zatrudnienia pracowników  wykonujących czynności, o których mowa w  § 4 ust. 1 na umowę  o pracę w wysokości  5 000 zł</w:t>
      </w:r>
      <w:r w:rsidR="00D21EC7">
        <w:rPr>
          <w:rFonts w:ascii="Times New Roman" w:eastAsia="Times New Roman" w:hAnsi="Times New Roman" w:cs="Times New Roman"/>
          <w:sz w:val="24"/>
          <w:szCs w:val="20"/>
          <w:lang w:eastAsia="ar-SA"/>
        </w:rPr>
        <w:t xml:space="preserve"> za każdy stwierdzony przypadek,</w:t>
      </w:r>
    </w:p>
    <w:p w:rsidR="00D21EC7" w:rsidRDefault="00D21EC7" w:rsidP="00D21EC7">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 </w:t>
      </w:r>
      <w:r w:rsidRPr="00D21EC7">
        <w:rPr>
          <w:rFonts w:ascii="Times New Roman" w:eastAsia="Times New Roman" w:hAnsi="Times New Roman" w:cs="Times New Roman"/>
          <w:sz w:val="24"/>
          <w:szCs w:val="20"/>
          <w:lang w:eastAsia="ar-SA"/>
        </w:rPr>
        <w:t>opóźnienie w podstawieniu pojazdu</w:t>
      </w:r>
      <w:r>
        <w:rPr>
          <w:rFonts w:ascii="Times New Roman" w:eastAsia="Times New Roman" w:hAnsi="Times New Roman" w:cs="Times New Roman"/>
          <w:sz w:val="24"/>
          <w:szCs w:val="20"/>
          <w:lang w:eastAsia="ar-SA"/>
        </w:rPr>
        <w:t xml:space="preserve"> zastępczego, o którym mowa w §</w:t>
      </w:r>
      <w:r w:rsidR="00773DB9">
        <w:rPr>
          <w:rFonts w:ascii="Times New Roman" w:eastAsia="Times New Roman" w:hAnsi="Times New Roman" w:cs="Times New Roman"/>
          <w:sz w:val="24"/>
          <w:szCs w:val="20"/>
          <w:lang w:eastAsia="ar-SA"/>
        </w:rPr>
        <w:t xml:space="preserve"> </w:t>
      </w:r>
      <w:r w:rsidR="00A558AF">
        <w:rPr>
          <w:rFonts w:ascii="Times New Roman" w:eastAsia="Times New Roman" w:hAnsi="Times New Roman" w:cs="Times New Roman"/>
          <w:sz w:val="24"/>
          <w:szCs w:val="20"/>
          <w:lang w:eastAsia="ar-SA"/>
        </w:rPr>
        <w:t>1 ust. 6</w:t>
      </w:r>
      <w:r w:rsidR="00773DB9">
        <w:rPr>
          <w:rFonts w:ascii="Times New Roman" w:eastAsia="Times New Roman" w:hAnsi="Times New Roman" w:cs="Times New Roman"/>
          <w:sz w:val="24"/>
          <w:szCs w:val="20"/>
          <w:lang w:eastAsia="ar-SA"/>
        </w:rPr>
        <w:t xml:space="preserve"> w wysokości 200,00 zł</w:t>
      </w:r>
      <w:r w:rsidRPr="00D21EC7">
        <w:rPr>
          <w:rFonts w:ascii="Times New Roman" w:eastAsia="Times New Roman" w:hAnsi="Times New Roman" w:cs="Times New Roman"/>
          <w:sz w:val="24"/>
          <w:szCs w:val="20"/>
          <w:lang w:eastAsia="ar-SA"/>
        </w:rPr>
        <w:t xml:space="preserve"> </w:t>
      </w:r>
      <w:r w:rsidR="00773DB9">
        <w:rPr>
          <w:rFonts w:ascii="Times New Roman" w:eastAsia="Times New Roman" w:hAnsi="Times New Roman" w:cs="Times New Roman"/>
          <w:sz w:val="24"/>
          <w:szCs w:val="20"/>
          <w:lang w:eastAsia="ar-SA"/>
        </w:rPr>
        <w:t>za każde rozpoczęte 10 minut zwłoki</w:t>
      </w:r>
      <w:r w:rsidRPr="00D21EC7">
        <w:rPr>
          <w:rFonts w:ascii="Times New Roman" w:eastAsia="Times New Roman" w:hAnsi="Times New Roman" w:cs="Times New Roman"/>
          <w:sz w:val="24"/>
          <w:szCs w:val="20"/>
          <w:lang w:eastAsia="ar-SA"/>
        </w:rPr>
        <w:t xml:space="preserve">. </w:t>
      </w:r>
    </w:p>
    <w:p w:rsidR="00D21EC7" w:rsidRPr="00073E4D" w:rsidRDefault="00073E4D" w:rsidP="00944C0A">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sidRPr="00073E4D">
        <w:rPr>
          <w:rFonts w:ascii="Times New Roman" w:eastAsia="Times New Roman" w:hAnsi="Times New Roman" w:cs="Times New Roman"/>
          <w:bCs/>
          <w:iCs/>
          <w:sz w:val="24"/>
          <w:szCs w:val="20"/>
          <w:lang w:eastAsia="ar-SA"/>
        </w:rPr>
        <w:t>za nieterminowy przewóz dzieci w wysokości 500,00 zł za każdy stwierdzony przypadek</w:t>
      </w:r>
      <w:r>
        <w:rPr>
          <w:rFonts w:ascii="Times New Roman" w:eastAsia="Times New Roman" w:hAnsi="Times New Roman" w:cs="Times New Roman"/>
          <w:bCs/>
          <w:iCs/>
          <w:sz w:val="24"/>
          <w:szCs w:val="20"/>
          <w:lang w:eastAsia="ar-SA"/>
        </w:rPr>
        <w:t>.</w:t>
      </w:r>
    </w:p>
    <w:p w:rsidR="00396ABE" w:rsidRDefault="00396ABE" w:rsidP="00396ABE">
      <w:pPr>
        <w:numPr>
          <w:ilvl w:val="0"/>
          <w:numId w:val="5"/>
        </w:numPr>
        <w:tabs>
          <w:tab w:val="num" w:pos="0"/>
        </w:tabs>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Roszczenia o zapłatę kar należnych umownych nie będą pozbawiać Zamawiającego prawa żądania zapłaty odszkodowania uzupełniającego na zasadach ogólnych, jeżeli wysokość ewentualnej szkody przekroczy wysokość zastrzeżonej kary umownej.</w:t>
      </w:r>
    </w:p>
    <w:p w:rsidR="0049005D" w:rsidRDefault="0049005D" w:rsidP="0049005D">
      <w:pPr>
        <w:suppressAutoHyphens/>
        <w:spacing w:before="120" w:after="0" w:line="240" w:lineRule="auto"/>
        <w:ind w:left="720"/>
        <w:jc w:val="center"/>
        <w:rPr>
          <w:rFonts w:ascii="Times New Roman" w:eastAsia="Times New Roman" w:hAnsi="Times New Roman" w:cs="Times New Roman"/>
          <w:b/>
          <w:sz w:val="24"/>
          <w:szCs w:val="20"/>
          <w:lang w:eastAsia="ar-SA"/>
        </w:rPr>
      </w:pPr>
      <w:r w:rsidRPr="0049005D">
        <w:rPr>
          <w:rFonts w:ascii="Times New Roman" w:eastAsia="Times New Roman" w:hAnsi="Times New Roman" w:cs="Times New Roman"/>
          <w:b/>
          <w:sz w:val="24"/>
          <w:szCs w:val="20"/>
          <w:lang w:eastAsia="ar-SA"/>
        </w:rPr>
        <w:t>§ 6</w:t>
      </w:r>
    </w:p>
    <w:p w:rsidR="0049005D" w:rsidRPr="0049005D" w:rsidRDefault="0049005D" w:rsidP="0049005D">
      <w:pPr>
        <w:suppressAutoHyphens/>
        <w:spacing w:before="120" w:after="0" w:line="240" w:lineRule="auto"/>
        <w:ind w:left="72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Wykonywanie przedmiotu umowy</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Przewoźnik </w:t>
      </w:r>
      <w:r w:rsidRPr="0049005D">
        <w:rPr>
          <w:rFonts w:ascii="Times New Roman" w:eastAsia="Times New Roman" w:hAnsi="Times New Roman" w:cs="Times New Roman"/>
          <w:sz w:val="24"/>
          <w:szCs w:val="20"/>
          <w:lang w:eastAsia="ar-SA"/>
        </w:rPr>
        <w:t>zobowiązany jest do wykonania całości przedmiotu umowy w sposób i na warunkach określonych w niniejszej umowie oraz zgodnie z przepisami prawa, w tym prawa miejscowego.</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 xml:space="preserve">2. </w:t>
      </w:r>
      <w:r w:rsidRPr="0049005D">
        <w:rPr>
          <w:rFonts w:ascii="Times New Roman" w:eastAsia="Times New Roman" w:hAnsi="Times New Roman" w:cs="Times New Roman"/>
          <w:sz w:val="24"/>
          <w:szCs w:val="20"/>
          <w:lang w:eastAsia="ar-SA"/>
        </w:rPr>
        <w:t>Wykonawcy wspólnie realizujący przedmiot umowy ponoszą solidarną odpowiedzialność za jej wykonanie i ustanowienie zabezpieczenia jej należytego wykonania.</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3. </w:t>
      </w:r>
      <w:r w:rsidRPr="0049005D">
        <w:rPr>
          <w:rFonts w:ascii="Times New Roman" w:eastAsia="Times New Roman" w:hAnsi="Times New Roman" w:cs="Times New Roman"/>
          <w:sz w:val="24"/>
          <w:szCs w:val="20"/>
          <w:lang w:eastAsia="ar-SA"/>
        </w:rPr>
        <w:t xml:space="preserve">W przypadku wykonywania przedmiotu umowy przy pomocy podwykonawców, </w:t>
      </w:r>
      <w:r w:rsid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ponosi odpowiedzialność wobec Zamawiającego za wszystkie działania lub zaniechania podwykonawców, jak za własne.</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4. </w:t>
      </w:r>
      <w:r w:rsidRPr="0049005D">
        <w:rPr>
          <w:rFonts w:ascii="Times New Roman" w:eastAsia="Times New Roman" w:hAnsi="Times New Roman" w:cs="Times New Roman"/>
          <w:sz w:val="24"/>
          <w:szCs w:val="20"/>
          <w:lang w:eastAsia="ar-SA"/>
        </w:rPr>
        <w:t xml:space="preserve">W przypadku wykonywania przedmiotu umowy przy pomocy podwykonawców, podwykonawcy zobowiązani są do posiadania na dzień zawarcia umowy z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iem</w:t>
      </w:r>
      <w:r w:rsidRPr="0049005D">
        <w:rPr>
          <w:rFonts w:ascii="Times New Roman" w:eastAsia="Times New Roman" w:hAnsi="Times New Roman" w:cs="Times New Roman"/>
          <w:sz w:val="24"/>
          <w:szCs w:val="20"/>
          <w:lang w:eastAsia="ar-SA"/>
        </w:rPr>
        <w:t xml:space="preserve"> wszelkich wymaganych zezwoleń umożliwiających </w:t>
      </w:r>
      <w:r w:rsidR="00343A07">
        <w:rPr>
          <w:rFonts w:ascii="Times New Roman" w:eastAsia="Times New Roman" w:hAnsi="Times New Roman" w:cs="Times New Roman"/>
          <w:sz w:val="24"/>
          <w:szCs w:val="20"/>
          <w:lang w:eastAsia="ar-SA"/>
        </w:rPr>
        <w:t>wykonywanie postanowień umowy w </w:t>
      </w:r>
      <w:r w:rsidRPr="0049005D">
        <w:rPr>
          <w:rFonts w:ascii="Times New Roman" w:eastAsia="Times New Roman" w:hAnsi="Times New Roman" w:cs="Times New Roman"/>
          <w:sz w:val="24"/>
          <w:szCs w:val="20"/>
          <w:lang w:eastAsia="ar-SA"/>
        </w:rPr>
        <w:t>sposób zgodny z jej treścią i odpowiednimi przepisami prawa.</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5.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zawrze z podwykonawcą umowę o świadczenie usług, które mają być świadczone przez podwykonawcę pod warunkiem, że Zamawiający nie sprzeciwi się jej zawarciu.</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6.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przedłożenia Zamawiając</w:t>
      </w:r>
      <w:r w:rsidR="00343A07">
        <w:rPr>
          <w:rFonts w:ascii="Times New Roman" w:eastAsia="Times New Roman" w:hAnsi="Times New Roman" w:cs="Times New Roman"/>
          <w:sz w:val="24"/>
          <w:szCs w:val="20"/>
          <w:lang w:eastAsia="ar-SA"/>
        </w:rPr>
        <w:t>emu zawartej z </w:t>
      </w:r>
      <w:r w:rsidRPr="0049005D">
        <w:rPr>
          <w:rFonts w:ascii="Times New Roman" w:eastAsia="Times New Roman" w:hAnsi="Times New Roman" w:cs="Times New Roman"/>
          <w:sz w:val="24"/>
          <w:szCs w:val="20"/>
          <w:lang w:eastAsia="ar-SA"/>
        </w:rPr>
        <w:t xml:space="preserve">podwykonawcą warunkowej umowy w terminie 3 dni od daty jej zawarcia, jednakże nie później niż w dniu rozpoczęcia świadczenia przez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00343A07">
        <w:rPr>
          <w:rFonts w:ascii="Times New Roman" w:eastAsia="Times New Roman" w:hAnsi="Times New Roman" w:cs="Times New Roman"/>
          <w:sz w:val="24"/>
          <w:szCs w:val="20"/>
          <w:lang w:eastAsia="ar-SA"/>
        </w:rPr>
        <w:t xml:space="preserve"> usług w związku z </w:t>
      </w:r>
      <w:r w:rsidRPr="0049005D">
        <w:rPr>
          <w:rFonts w:ascii="Times New Roman" w:eastAsia="Times New Roman" w:hAnsi="Times New Roman" w:cs="Times New Roman"/>
          <w:sz w:val="24"/>
          <w:szCs w:val="20"/>
          <w:lang w:eastAsia="ar-SA"/>
        </w:rPr>
        <w:t>realizacją przedmiotu niniejszej umowy.</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7.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poinformować Zamaw</w:t>
      </w:r>
      <w:r w:rsidR="00343A07">
        <w:rPr>
          <w:rFonts w:ascii="Times New Roman" w:eastAsia="Times New Roman" w:hAnsi="Times New Roman" w:cs="Times New Roman"/>
          <w:sz w:val="24"/>
          <w:szCs w:val="20"/>
          <w:lang w:eastAsia="ar-SA"/>
        </w:rPr>
        <w:t>iającego w terminie wskazanym w </w:t>
      </w:r>
      <w:r w:rsidRPr="0049005D">
        <w:rPr>
          <w:rFonts w:ascii="Times New Roman" w:eastAsia="Times New Roman" w:hAnsi="Times New Roman" w:cs="Times New Roman"/>
          <w:sz w:val="24"/>
          <w:szCs w:val="20"/>
          <w:lang w:eastAsia="ar-SA"/>
        </w:rPr>
        <w:t>ust. 6 jaki zakres czynności przedmiotu umowy będzie wykonywany przez podwykonawcę.</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8. </w:t>
      </w:r>
      <w:r w:rsidRPr="0049005D">
        <w:rPr>
          <w:rFonts w:ascii="Times New Roman" w:eastAsia="Times New Roman" w:hAnsi="Times New Roman" w:cs="Times New Roman"/>
          <w:sz w:val="24"/>
          <w:szCs w:val="20"/>
          <w:lang w:eastAsia="ar-SA"/>
        </w:rPr>
        <w:t xml:space="preserve">Zamawiający uprawniony jest do zgłoszenia w terminie 10 dni od daty otrzymania umowy opisanej w ust. 6 sprzeciwu co do powierzenia przez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Pr="0049005D">
        <w:rPr>
          <w:rFonts w:ascii="Times New Roman" w:eastAsia="Times New Roman" w:hAnsi="Times New Roman" w:cs="Times New Roman"/>
          <w:sz w:val="24"/>
          <w:szCs w:val="20"/>
          <w:lang w:eastAsia="ar-SA"/>
        </w:rPr>
        <w:t xml:space="preserve"> wykonywania usług objętych warunkową umową przez wskazanego w niej podwykonawcę, w sytuacji gdy podwykonawca nie posiada stosownych zezwoleń i wpisów do właściwych rejestrów umożliwiających wykonywanie postanowień umowy w sposób zgodny z </w:t>
      </w:r>
      <w:r w:rsidR="00343A07">
        <w:rPr>
          <w:rFonts w:ascii="Times New Roman" w:eastAsia="Times New Roman" w:hAnsi="Times New Roman" w:cs="Times New Roman"/>
          <w:sz w:val="24"/>
          <w:szCs w:val="20"/>
          <w:lang w:eastAsia="ar-SA"/>
        </w:rPr>
        <w:t>jej treścią i </w:t>
      </w:r>
      <w:r w:rsidRPr="0049005D">
        <w:rPr>
          <w:rFonts w:ascii="Times New Roman" w:eastAsia="Times New Roman" w:hAnsi="Times New Roman" w:cs="Times New Roman"/>
          <w:sz w:val="24"/>
          <w:szCs w:val="20"/>
          <w:lang w:eastAsia="ar-SA"/>
        </w:rPr>
        <w:t>odpowiednimi przepisami prawa.</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9. </w:t>
      </w:r>
      <w:r w:rsidRPr="0049005D">
        <w:rPr>
          <w:rFonts w:ascii="Times New Roman" w:eastAsia="Times New Roman" w:hAnsi="Times New Roman" w:cs="Times New Roman"/>
          <w:sz w:val="24"/>
          <w:szCs w:val="20"/>
          <w:lang w:eastAsia="ar-SA"/>
        </w:rPr>
        <w:t xml:space="preserve">W przypadku nie wyrażenia przez Zamawiającego sprzeciwu, o którym mowa ust. 8,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zawarcia z podwykonawcą, w terminie 7 dni od daty otrzymania oświadczenia o braku sprzeciwu lub od daty upływu terminu do zgłoszenia sprzeciwu – w zależności co nastąpi pierwsze - umowy o przelew wierzytelności i przelania na rzecz podwykonawcy wierzytelności przypadającej jemu od Zamawiającego z tytułu realizacji powierzonego podwykonawcy przedmiotu niniejszej umowy.</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10.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przedłożenia Zamawiającemu jednego egzemplarza podpisanej przez Wykonawcę i podwykonawcę umowy o świadczenie usług (oryginał) oraz oświadczenia podwykonawcy, iż znana jest mu treść niniejszej umowy. Dokumenty te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doręczyć Zamawiającemu w terminie 3 dni od dnia zawarcia umowy z podwykonawcą.</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11. </w:t>
      </w:r>
      <w:r w:rsidRPr="0049005D">
        <w:rPr>
          <w:rFonts w:ascii="Times New Roman" w:eastAsia="Times New Roman" w:hAnsi="Times New Roman" w:cs="Times New Roman"/>
          <w:sz w:val="24"/>
          <w:szCs w:val="20"/>
          <w:lang w:eastAsia="ar-SA"/>
        </w:rPr>
        <w:t xml:space="preserve">Strony zgodnie postanawiają, iż w przypadku gdy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nie wykonuje przedmiotu umowy lub wykonuje go w sposób niezgodny z postanowieniami niniejszej umowy, Zamawiający wezwie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Pr="0049005D">
        <w:rPr>
          <w:rFonts w:ascii="Times New Roman" w:eastAsia="Times New Roman" w:hAnsi="Times New Roman" w:cs="Times New Roman"/>
          <w:sz w:val="24"/>
          <w:szCs w:val="20"/>
          <w:lang w:eastAsia="ar-SA"/>
        </w:rPr>
        <w:t xml:space="preserve">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Pr="0049005D">
        <w:rPr>
          <w:rFonts w:ascii="Times New Roman" w:eastAsia="Times New Roman" w:hAnsi="Times New Roman" w:cs="Times New Roman"/>
          <w:sz w:val="24"/>
          <w:szCs w:val="20"/>
          <w:lang w:eastAsia="ar-SA"/>
        </w:rPr>
        <w:t xml:space="preserve"> kwoty wynagrodzenia należnego podmiotowi trzeciemu w związku z wykonaniem usługi,</w:t>
      </w:r>
      <w:r w:rsidR="00932EF4">
        <w:rPr>
          <w:rFonts w:ascii="Times New Roman" w:eastAsia="Times New Roman" w:hAnsi="Times New Roman" w:cs="Times New Roman"/>
          <w:sz w:val="24"/>
          <w:szCs w:val="20"/>
          <w:lang w:eastAsia="ar-SA"/>
        </w:rPr>
        <w:t xml:space="preserve"> o której mowa w zdaniu drugim.</w:t>
      </w:r>
    </w:p>
    <w:p w:rsidR="0049005D" w:rsidRDefault="0049005D" w:rsidP="0049005D">
      <w:pPr>
        <w:suppressAutoHyphens/>
        <w:spacing w:after="0" w:line="240" w:lineRule="auto"/>
        <w:jc w:val="both"/>
        <w:rPr>
          <w:rFonts w:ascii="Times New Roman" w:eastAsia="Times New Roman" w:hAnsi="Times New Roman" w:cs="Times New Roman"/>
          <w:b/>
          <w:sz w:val="24"/>
          <w:szCs w:val="20"/>
          <w:highlight w:val="cyan"/>
          <w:lang w:eastAsia="ar-SA"/>
        </w:rPr>
      </w:pPr>
      <w:r>
        <w:rPr>
          <w:rFonts w:ascii="Times New Roman" w:eastAsia="Times New Roman" w:hAnsi="Times New Roman" w:cs="Times New Roman"/>
          <w:sz w:val="24"/>
          <w:szCs w:val="20"/>
          <w:lang w:eastAsia="ar-SA"/>
        </w:rPr>
        <w:t xml:space="preserve">13.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rsidR="00343A07" w:rsidRDefault="00343A07" w:rsidP="00F87985">
      <w:pPr>
        <w:suppressAutoHyphens/>
        <w:spacing w:after="0" w:line="240" w:lineRule="auto"/>
        <w:rPr>
          <w:rFonts w:ascii="Times New Roman" w:eastAsia="Times New Roman" w:hAnsi="Times New Roman" w:cs="Times New Roman"/>
          <w:b/>
          <w:sz w:val="24"/>
          <w:szCs w:val="20"/>
          <w:highlight w:val="cyan"/>
          <w:lang w:eastAsia="ar-SA"/>
        </w:rPr>
      </w:pPr>
    </w:p>
    <w:p w:rsidR="007B1DC7" w:rsidRDefault="007B1DC7" w:rsidP="00F87985">
      <w:pPr>
        <w:suppressAutoHyphens/>
        <w:spacing w:after="0" w:line="240" w:lineRule="auto"/>
        <w:rPr>
          <w:rFonts w:ascii="Times New Roman" w:eastAsia="Times New Roman" w:hAnsi="Times New Roman" w:cs="Times New Roman"/>
          <w:b/>
          <w:sz w:val="24"/>
          <w:szCs w:val="20"/>
          <w:highlight w:val="cyan"/>
          <w:lang w:eastAsia="ar-SA"/>
        </w:rPr>
      </w:pPr>
    </w:p>
    <w:p w:rsidR="007B1DC7" w:rsidRDefault="007B1DC7" w:rsidP="00F87985">
      <w:pPr>
        <w:suppressAutoHyphens/>
        <w:spacing w:after="0" w:line="240" w:lineRule="auto"/>
        <w:rPr>
          <w:rFonts w:ascii="Times New Roman" w:eastAsia="Times New Roman" w:hAnsi="Times New Roman" w:cs="Times New Roman"/>
          <w:b/>
          <w:sz w:val="24"/>
          <w:szCs w:val="20"/>
          <w:highlight w:val="cyan"/>
          <w:lang w:eastAsia="ar-SA"/>
        </w:rPr>
      </w:pPr>
    </w:p>
    <w:p w:rsidR="00396ABE" w:rsidRPr="00343A07" w:rsidRDefault="00396ABE" w:rsidP="00396ABE">
      <w:pPr>
        <w:suppressAutoHyphens/>
        <w:spacing w:after="0" w:line="240" w:lineRule="auto"/>
        <w:jc w:val="center"/>
        <w:rPr>
          <w:rFonts w:ascii="Times New Roman" w:eastAsia="Times New Roman" w:hAnsi="Times New Roman" w:cs="Times New Roman"/>
          <w:b/>
          <w:sz w:val="24"/>
          <w:szCs w:val="20"/>
          <w:lang w:eastAsia="ar-SA"/>
        </w:rPr>
      </w:pPr>
      <w:r w:rsidRPr="00343A07">
        <w:rPr>
          <w:rFonts w:ascii="Times New Roman" w:eastAsia="Times New Roman" w:hAnsi="Times New Roman" w:cs="Times New Roman"/>
          <w:b/>
          <w:sz w:val="24"/>
          <w:szCs w:val="20"/>
          <w:lang w:eastAsia="ar-SA"/>
        </w:rPr>
        <w:lastRenderedPageBreak/>
        <w:t>§</w:t>
      </w:r>
      <w:r w:rsidR="00932EF4" w:rsidRPr="00343A07">
        <w:rPr>
          <w:rFonts w:ascii="Times New Roman" w:eastAsia="Times New Roman" w:hAnsi="Times New Roman" w:cs="Times New Roman"/>
          <w:b/>
          <w:sz w:val="24"/>
          <w:szCs w:val="20"/>
          <w:lang w:eastAsia="ar-SA"/>
        </w:rPr>
        <w:t xml:space="preserve"> 7</w:t>
      </w:r>
    </w:p>
    <w:p w:rsidR="00396ABE" w:rsidRPr="00396AB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Zmiany w umowie</w:t>
      </w:r>
    </w:p>
    <w:p w:rsidR="00396ABE" w:rsidRPr="00396ABE" w:rsidRDefault="00396ABE" w:rsidP="00396ABE">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Zakazuje się dokonywania zmian postanowień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rsidR="00396ABE" w:rsidRDefault="00396ABE" w:rsidP="00396ABE">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Zamawiający przewiduje możliwość skrócenia okresu świadczenia przedmiotu umowy do dnia wejścia w życie znowelizowanych przepisów ustawy o publicznym transporcie zbiorowym tj. art. 68 w związku z art. 90 przedmiotowej ustawy oraz w związku z art. 8a ust. 4 pkt 3 ustawy o uprawnieniach do ulgowych przejazdów środkami publicznego transportu zbiorowego.</w:t>
      </w:r>
    </w:p>
    <w:p w:rsidR="003C5E42" w:rsidRDefault="003C5E42" w:rsidP="003C5E42">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w:t>
      </w:r>
      <w:r w:rsidRPr="003C5E42">
        <w:rPr>
          <w:rFonts w:ascii="Times New Roman" w:eastAsia="Times New Roman" w:hAnsi="Times New Roman" w:cs="Times New Roman"/>
          <w:sz w:val="24"/>
          <w:szCs w:val="20"/>
          <w:lang w:eastAsia="ar-SA"/>
        </w:rPr>
        <w:t>opuszczalne są zmiany wysokości wynagrodzenia w razie zmiany stawki podatku od towarów i usług.</w:t>
      </w:r>
    </w:p>
    <w:p w:rsidR="00E55158" w:rsidRPr="00396ABE" w:rsidRDefault="00E55158" w:rsidP="00E55158">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Dopuszczalne są </w:t>
      </w:r>
      <w:r w:rsidRPr="00E55158">
        <w:rPr>
          <w:rFonts w:ascii="Times New Roman" w:eastAsia="Times New Roman" w:hAnsi="Times New Roman" w:cs="Times New Roman"/>
          <w:sz w:val="24"/>
          <w:szCs w:val="20"/>
          <w:lang w:eastAsia="ar-SA"/>
        </w:rPr>
        <w:t>zmiany ilości dzieci i młodzieży przewożonych na poszczególnych trasach</w:t>
      </w:r>
      <w:r>
        <w:rPr>
          <w:rFonts w:ascii="Times New Roman" w:eastAsia="Times New Roman" w:hAnsi="Times New Roman" w:cs="Times New Roman"/>
          <w:sz w:val="24"/>
          <w:szCs w:val="20"/>
          <w:lang w:eastAsia="ar-SA"/>
        </w:rPr>
        <w:t>.</w:t>
      </w:r>
    </w:p>
    <w:p w:rsidR="00396ABE" w:rsidRPr="00396ABE" w:rsidRDefault="00396ABE" w:rsidP="00396ABE">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Wszelkie zmiany w umowie pod rygorem nieważności muszą być dokonane w formie pisemnej.</w:t>
      </w:r>
    </w:p>
    <w:p w:rsidR="00396ABE" w:rsidRPr="00396ABE" w:rsidRDefault="00396ABE" w:rsidP="00396ABE">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00932EF4">
        <w:rPr>
          <w:rFonts w:ascii="Times New Roman" w:eastAsia="Times New Roman" w:hAnsi="Times New Roman" w:cs="Times New Roman"/>
          <w:sz w:val="24"/>
          <w:szCs w:val="20"/>
          <w:lang w:eastAsia="ar-SA"/>
        </w:rPr>
        <w:t xml:space="preserve"> </w:t>
      </w:r>
      <w:r w:rsidR="00932EF4" w:rsidRPr="00343A07">
        <w:rPr>
          <w:rFonts w:ascii="Times New Roman" w:eastAsia="Times New Roman" w:hAnsi="Times New Roman" w:cs="Times New Roman"/>
          <w:b/>
          <w:sz w:val="24"/>
          <w:szCs w:val="20"/>
          <w:lang w:eastAsia="ar-SA"/>
        </w:rPr>
        <w:t>8</w:t>
      </w:r>
    </w:p>
    <w:p w:rsidR="00396ABE" w:rsidRPr="00396AB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Odstąpienie od umowy i postanowienia końcowe</w:t>
      </w:r>
    </w:p>
    <w:p w:rsidR="00396ABE" w:rsidRPr="00396ABE" w:rsidRDefault="00396ABE" w:rsidP="00396ABE">
      <w:pPr>
        <w:numPr>
          <w:ilvl w:val="0"/>
          <w:numId w:val="8"/>
        </w:numPr>
        <w:tabs>
          <w:tab w:val="num" w:pos="720"/>
        </w:tabs>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Zamawiającemu przysługuje prawo do odstąpienia od umowy, gdy wystąpi istotna zmiana okoliczności powodująca, że wykonanie umowy nie leży w interesie publicznym, czego nie można było przewidzieć w chwili zawarcia umowy i Zamawiający odstąpił od umowy w terminie jednego miesiąca od powzięcia wiadomości o powyższych okolicznościach, w takim przypadku Przewoźnik może żądać jedynie wynagrodzenia należnego mu z tytułu wykonania części umowy;</w:t>
      </w:r>
    </w:p>
    <w:p w:rsidR="00396ABE" w:rsidRPr="00396ABE" w:rsidRDefault="00396ABE" w:rsidP="00396ABE">
      <w:pPr>
        <w:numPr>
          <w:ilvl w:val="0"/>
          <w:numId w:val="8"/>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Przewoźnikowi przysługuje prawo odstąpienia od umowy, jeżeli Zamawiający nie wywiązuje się z obowiązku zapłaty not obciążeniowych po upływie 30 dni kalendarzowych od terminu zapłaty, pomimo wezwania wystosowanego przez Przewoźnika złożonego na piśmie.</w:t>
      </w:r>
    </w:p>
    <w:p w:rsidR="00396ABE" w:rsidRPr="00396ABE" w:rsidRDefault="00396ABE" w:rsidP="00396ABE">
      <w:pPr>
        <w:numPr>
          <w:ilvl w:val="0"/>
          <w:numId w:val="8"/>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Odstąpienie od umowy, o którym mowa w ust. 1 i 2, powinno nastąpić w formie pisemnej i powinno zawierać uzasadnienie pod rygorem nieważności takiego oświadczenia.</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Strona, z której winy zostało dokonane odstąpienie od umowy, poniesie koszty wynikłe z odstąpienia od umowy.</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Przyczyny niezależne od Przewoźnika, tj. niekorzystne warunki atmosferyczne, drogowe, wypadki komunikacyjne, itp. oraz związane z tym opóźnienia kursów nie będą stanowiły podstawy do rozwiązania przez Zamawiającego niniejszej umowy.</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Zamawiający na bieżąco zabiegał będzie </w:t>
      </w:r>
      <w:r w:rsidR="00343A07">
        <w:rPr>
          <w:rFonts w:ascii="Times New Roman" w:eastAsia="Times New Roman" w:hAnsi="Times New Roman" w:cs="Times New Roman"/>
          <w:sz w:val="24"/>
          <w:szCs w:val="20"/>
          <w:lang w:eastAsia="ar-SA"/>
        </w:rPr>
        <w:t>w Zarządach Dróg Wojewódzkich i </w:t>
      </w:r>
      <w:r w:rsidRPr="00396ABE">
        <w:rPr>
          <w:rFonts w:ascii="Times New Roman" w:eastAsia="Times New Roman" w:hAnsi="Times New Roman" w:cs="Times New Roman"/>
          <w:sz w:val="24"/>
          <w:szCs w:val="20"/>
          <w:lang w:eastAsia="ar-SA"/>
        </w:rPr>
        <w:t>Powiatowych o utrzymanie przejezdności dróg w okresie zimowym.</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ustalają, ze w sprawach nieuregulowanych w niniejszej umowie będą miały zastosowanie przepisy ustawy prawo zamówień publicznych i kodeksu cywilnego oraz w sprawach procesowych, przepisy kodeksu postępowania cywilnego.</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umowy zobowiązują się do niezwłocznego powiadomienia o każdej zmianie adresu lub numeru telefonu.</w:t>
      </w:r>
    </w:p>
    <w:p w:rsidR="00396ABE" w:rsidRPr="00396ABE" w:rsidRDefault="00494169"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494169">
        <w:rPr>
          <w:rFonts w:ascii="Times New Roman" w:eastAsia="Times New Roman" w:hAnsi="Times New Roman" w:cs="Times New Roman"/>
          <w:sz w:val="24"/>
          <w:szCs w:val="20"/>
          <w:lang w:eastAsia="ar-SA"/>
        </w:rPr>
        <w:t>Spory wynikłe na tle realizacji niniejszej umowy będą rozstrzygane przez właściwy dla siedziby Zamawiającego Sąd Powszechny</w:t>
      </w:r>
      <w:r w:rsidR="00396ABE" w:rsidRPr="00396ABE">
        <w:rPr>
          <w:rFonts w:ascii="Times New Roman" w:eastAsia="Times New Roman" w:hAnsi="Times New Roman" w:cs="Times New Roman"/>
          <w:sz w:val="24"/>
          <w:szCs w:val="20"/>
          <w:lang w:eastAsia="ar-SA"/>
        </w:rPr>
        <w:t>.</w:t>
      </w:r>
    </w:p>
    <w:p w:rsidR="00396ABE" w:rsidRPr="00396ABE" w:rsidRDefault="00D531E7" w:rsidP="00D531E7">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D531E7">
        <w:rPr>
          <w:rFonts w:ascii="Times New Roman" w:eastAsia="Times New Roman" w:hAnsi="Times New Roman" w:cs="Times New Roman"/>
          <w:sz w:val="24"/>
          <w:szCs w:val="20"/>
          <w:lang w:eastAsia="ar-SA"/>
        </w:rPr>
        <w:lastRenderedPageBreak/>
        <w:t xml:space="preserve">Umowę sporządzono w 3-ch jednobrzmiących egzemplarzach, w tym 2 egz. dla Zamawiającego i 1 egzemplarz dla </w:t>
      </w:r>
      <w:r>
        <w:rPr>
          <w:rFonts w:ascii="Times New Roman" w:eastAsia="Times New Roman" w:hAnsi="Times New Roman" w:cs="Times New Roman"/>
          <w:sz w:val="24"/>
          <w:szCs w:val="20"/>
          <w:lang w:eastAsia="ar-SA"/>
        </w:rPr>
        <w:t>Przewoźnika</w:t>
      </w:r>
      <w:r w:rsidRPr="00D531E7">
        <w:rPr>
          <w:rFonts w:ascii="Times New Roman" w:eastAsia="Times New Roman" w:hAnsi="Times New Roman" w:cs="Times New Roman"/>
          <w:sz w:val="24"/>
          <w:szCs w:val="20"/>
          <w:lang w:eastAsia="ar-SA"/>
        </w:rPr>
        <w:t>.</w:t>
      </w:r>
    </w:p>
    <w:p w:rsidR="00396ABE" w:rsidRPr="00396ABE" w:rsidRDefault="00396ABE" w:rsidP="00396ABE">
      <w:pPr>
        <w:suppressAutoHyphens/>
        <w:spacing w:before="120" w:after="0" w:line="240" w:lineRule="auto"/>
        <w:jc w:val="both"/>
        <w:rPr>
          <w:rFonts w:ascii="Times New Roman" w:eastAsia="Times New Roman" w:hAnsi="Times New Roman" w:cs="Times New Roman"/>
          <w:sz w:val="24"/>
          <w:szCs w:val="20"/>
          <w:lang w:eastAsia="ar-SA"/>
        </w:rPr>
      </w:pPr>
    </w:p>
    <w:tbl>
      <w:tblPr>
        <w:tblW w:w="9983" w:type="dxa"/>
        <w:tblInd w:w="-699" w:type="dxa"/>
        <w:tblLayout w:type="fixed"/>
        <w:tblCellMar>
          <w:left w:w="60" w:type="dxa"/>
          <w:right w:w="60" w:type="dxa"/>
        </w:tblCellMar>
        <w:tblLook w:val="04A0" w:firstRow="1" w:lastRow="0" w:firstColumn="1" w:lastColumn="0" w:noHBand="0" w:noVBand="1"/>
      </w:tblPr>
      <w:tblGrid>
        <w:gridCol w:w="6439"/>
        <w:gridCol w:w="3544"/>
      </w:tblGrid>
      <w:tr w:rsidR="00396ABE" w:rsidRPr="00396ABE" w:rsidTr="0004120A">
        <w:trPr>
          <w:cantSplit/>
        </w:trPr>
        <w:tc>
          <w:tcPr>
            <w:tcW w:w="6439" w:type="dxa"/>
            <w:hideMark/>
          </w:tcPr>
          <w:p w:rsidR="00396ABE" w:rsidRPr="00396ABE" w:rsidRDefault="00396ABE" w:rsidP="00396ABE">
            <w:pPr>
              <w:suppressAutoHyphens/>
              <w:spacing w:before="120" w:after="0" w:line="240" w:lineRule="auto"/>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 xml:space="preserve">ZAMAWIAJĄCY </w:t>
            </w:r>
          </w:p>
        </w:tc>
        <w:tc>
          <w:tcPr>
            <w:tcW w:w="3544" w:type="dxa"/>
            <w:hideMark/>
          </w:tcPr>
          <w:p w:rsidR="00396ABE" w:rsidRPr="00396ABE" w:rsidRDefault="00396ABE" w:rsidP="00396ABE">
            <w:pPr>
              <w:suppressAutoHyphens/>
              <w:spacing w:before="120" w:after="0" w:line="240" w:lineRule="auto"/>
              <w:jc w:val="right"/>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PRZEWOŹNIK</w:t>
            </w:r>
          </w:p>
        </w:tc>
      </w:tr>
      <w:tr w:rsidR="00396ABE" w:rsidRPr="00396ABE" w:rsidTr="0004120A">
        <w:trPr>
          <w:cantSplit/>
        </w:trPr>
        <w:tc>
          <w:tcPr>
            <w:tcW w:w="6439" w:type="dxa"/>
          </w:tcPr>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t>
            </w:r>
          </w:p>
        </w:tc>
        <w:tc>
          <w:tcPr>
            <w:tcW w:w="3544" w:type="dxa"/>
          </w:tcPr>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8"/>
                <w:szCs w:val="20"/>
                <w:lang w:eastAsia="ar-SA"/>
              </w:rPr>
            </w:pPr>
          </w:p>
          <w:p w:rsidR="00396ABE" w:rsidRPr="00396ABE" w:rsidRDefault="00396ABE" w:rsidP="00396ABE">
            <w:pPr>
              <w:suppressAutoHyphens/>
              <w:spacing w:after="0" w:line="240" w:lineRule="auto"/>
              <w:jc w:val="right"/>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t>
            </w:r>
          </w:p>
        </w:tc>
      </w:tr>
    </w:tbl>
    <w:p w:rsidR="004A5944" w:rsidRDefault="004A5944"/>
    <w:sectPr w:rsidR="004A5944" w:rsidSect="0023573E">
      <w:footerReference w:type="default" r:id="rId8"/>
      <w:footnotePr>
        <w:numFmt w:val="chicago"/>
      </w:footnotePr>
      <w:pgSz w:w="11900" w:h="16838"/>
      <w:pgMar w:top="1440" w:right="1520" w:bottom="709" w:left="166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37" w:rsidRDefault="001B0437" w:rsidP="00E640BC">
      <w:pPr>
        <w:spacing w:after="0" w:line="240" w:lineRule="auto"/>
      </w:pPr>
      <w:r>
        <w:separator/>
      </w:r>
    </w:p>
  </w:endnote>
  <w:endnote w:type="continuationSeparator" w:id="0">
    <w:p w:rsidR="001B0437" w:rsidRDefault="001B0437" w:rsidP="00E6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08220"/>
      <w:docPartObj>
        <w:docPartGallery w:val="Page Numbers (Bottom of Page)"/>
        <w:docPartUnique/>
      </w:docPartObj>
    </w:sdtPr>
    <w:sdtEndPr/>
    <w:sdtContent>
      <w:p w:rsidR="00635A34" w:rsidRDefault="00635A34">
        <w:pPr>
          <w:pStyle w:val="Stopka"/>
          <w:jc w:val="center"/>
        </w:pPr>
        <w:r>
          <w:fldChar w:fldCharType="begin"/>
        </w:r>
        <w:r>
          <w:instrText>PAGE   \* MERGEFORMAT</w:instrText>
        </w:r>
        <w:r>
          <w:fldChar w:fldCharType="separate"/>
        </w:r>
        <w:r w:rsidR="00B71E59">
          <w:rPr>
            <w:noProof/>
          </w:rPr>
          <w:t>6</w:t>
        </w:r>
        <w:r>
          <w:fldChar w:fldCharType="end"/>
        </w:r>
      </w:p>
    </w:sdtContent>
  </w:sdt>
  <w:p w:rsidR="00635A34" w:rsidRDefault="00635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37" w:rsidRDefault="001B0437" w:rsidP="00E640BC">
      <w:pPr>
        <w:spacing w:after="0" w:line="240" w:lineRule="auto"/>
      </w:pPr>
      <w:r>
        <w:separator/>
      </w:r>
    </w:p>
  </w:footnote>
  <w:footnote w:type="continuationSeparator" w:id="0">
    <w:p w:rsidR="001B0437" w:rsidRDefault="001B0437" w:rsidP="00E64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0"/>
    <w:multiLevelType w:val="singleLevel"/>
    <w:tmpl w:val="094E64A2"/>
    <w:lvl w:ilvl="0">
      <w:start w:val="1"/>
      <w:numFmt w:val="decimal"/>
      <w:lvlText w:val="%1."/>
      <w:lvlJc w:val="left"/>
      <w:pPr>
        <w:tabs>
          <w:tab w:val="num" w:pos="360"/>
        </w:tabs>
        <w:ind w:left="360" w:hanging="360"/>
      </w:pPr>
      <w:rPr>
        <w:b/>
      </w:rPr>
    </w:lvl>
  </w:abstractNum>
  <w:abstractNum w:abstractNumId="2"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C483B"/>
    <w:multiLevelType w:val="hybridMultilevel"/>
    <w:tmpl w:val="01B49FDC"/>
    <w:lvl w:ilvl="0" w:tplc="E2AA45D0">
      <w:start w:val="1"/>
      <w:numFmt w:val="decimal"/>
      <w:lvlText w:val="%1."/>
      <w:lvlJc w:val="left"/>
      <w:pPr>
        <w:tabs>
          <w:tab w:val="num" w:pos="1077"/>
        </w:tabs>
        <w:ind w:left="1077" w:hanging="360"/>
      </w:pPr>
    </w:lvl>
    <w:lvl w:ilvl="1" w:tplc="3C40ABD0">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 w15:restartNumberingAfterBreak="0">
    <w:nsid w:val="3D1B6BA1"/>
    <w:multiLevelType w:val="singleLevel"/>
    <w:tmpl w:val="4A424AAE"/>
    <w:lvl w:ilvl="0">
      <w:start w:val="1"/>
      <w:numFmt w:val="decimal"/>
      <w:lvlText w:val="%1."/>
      <w:lvlJc w:val="left"/>
      <w:pPr>
        <w:tabs>
          <w:tab w:val="num" w:pos="360"/>
        </w:tabs>
        <w:ind w:left="283" w:hanging="283"/>
      </w:pPr>
    </w:lvl>
  </w:abstractNum>
  <w:abstractNum w:abstractNumId="5" w15:restartNumberingAfterBreak="0">
    <w:nsid w:val="40623B98"/>
    <w:multiLevelType w:val="singleLevel"/>
    <w:tmpl w:val="F6942E68"/>
    <w:lvl w:ilvl="0">
      <w:start w:val="4"/>
      <w:numFmt w:val="decimal"/>
      <w:lvlText w:val="%1."/>
      <w:lvlJc w:val="left"/>
      <w:pPr>
        <w:tabs>
          <w:tab w:val="num" w:pos="360"/>
        </w:tabs>
        <w:ind w:left="283" w:hanging="283"/>
      </w:pPr>
    </w:lvl>
  </w:abstractNum>
  <w:abstractNum w:abstractNumId="6" w15:restartNumberingAfterBreak="0">
    <w:nsid w:val="5834191E"/>
    <w:multiLevelType w:val="hybridMultilevel"/>
    <w:tmpl w:val="48F08038"/>
    <w:lvl w:ilvl="0" w:tplc="8E26E29C">
      <w:start w:val="1"/>
      <w:numFmt w:val="decimal"/>
      <w:lvlText w:val="%1."/>
      <w:lvlJc w:val="left"/>
      <w:pPr>
        <w:tabs>
          <w:tab w:val="num" w:pos="717"/>
        </w:tabs>
        <w:ind w:left="71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7" w15:restartNumberingAfterBreak="0">
    <w:nsid w:val="60333CC0"/>
    <w:multiLevelType w:val="multilevel"/>
    <w:tmpl w:val="8490F1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1B34249"/>
    <w:multiLevelType w:val="singleLevel"/>
    <w:tmpl w:val="A28AFFCC"/>
    <w:lvl w:ilvl="0">
      <w:start w:val="1"/>
      <w:numFmt w:val="decimal"/>
      <w:lvlText w:val="%1."/>
      <w:lvlJc w:val="left"/>
      <w:pPr>
        <w:tabs>
          <w:tab w:val="num" w:pos="360"/>
        </w:tabs>
        <w:ind w:left="283" w:hanging="283"/>
      </w:pPr>
    </w:lvl>
  </w:abstractNum>
  <w:abstractNum w:abstractNumId="9" w15:restartNumberingAfterBreak="0">
    <w:nsid w:val="73085D16"/>
    <w:multiLevelType w:val="hybridMultilevel"/>
    <w:tmpl w:val="D61C9190"/>
    <w:lvl w:ilvl="0" w:tplc="F216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161575"/>
    <w:multiLevelType w:val="hybridMultilevel"/>
    <w:tmpl w:val="DC58DD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5551DF3"/>
    <w:multiLevelType w:val="hybridMultilevel"/>
    <w:tmpl w:val="5C50D52E"/>
    <w:lvl w:ilvl="0" w:tplc="C5EED470">
      <w:start w:val="1"/>
      <w:numFmt w:val="decimal"/>
      <w:lvlText w:val="%1."/>
      <w:lvlJc w:val="left"/>
      <w:pPr>
        <w:tabs>
          <w:tab w:val="num" w:pos="720"/>
        </w:tabs>
        <w:ind w:left="720" w:hanging="360"/>
      </w:pPr>
    </w:lvl>
    <w:lvl w:ilvl="1" w:tplc="459CD10A">
      <w:numFmt w:val="none"/>
      <w:lvlText w:val=""/>
      <w:lvlJc w:val="left"/>
      <w:pPr>
        <w:tabs>
          <w:tab w:val="num" w:pos="360"/>
        </w:tabs>
        <w:ind w:left="0" w:firstLine="0"/>
      </w:pPr>
    </w:lvl>
    <w:lvl w:ilvl="2" w:tplc="EF2E658E">
      <w:numFmt w:val="none"/>
      <w:lvlText w:val=""/>
      <w:lvlJc w:val="left"/>
      <w:pPr>
        <w:tabs>
          <w:tab w:val="num" w:pos="360"/>
        </w:tabs>
        <w:ind w:left="0" w:firstLine="0"/>
      </w:pPr>
    </w:lvl>
    <w:lvl w:ilvl="3" w:tplc="5944DE5A">
      <w:numFmt w:val="none"/>
      <w:lvlText w:val=""/>
      <w:lvlJc w:val="left"/>
      <w:pPr>
        <w:tabs>
          <w:tab w:val="num" w:pos="360"/>
        </w:tabs>
        <w:ind w:left="0" w:firstLine="0"/>
      </w:pPr>
    </w:lvl>
    <w:lvl w:ilvl="4" w:tplc="B1E05830">
      <w:numFmt w:val="none"/>
      <w:lvlText w:val=""/>
      <w:lvlJc w:val="left"/>
      <w:pPr>
        <w:tabs>
          <w:tab w:val="num" w:pos="360"/>
        </w:tabs>
        <w:ind w:left="0" w:firstLine="0"/>
      </w:pPr>
    </w:lvl>
    <w:lvl w:ilvl="5" w:tplc="AF6C3AA6">
      <w:numFmt w:val="none"/>
      <w:lvlText w:val=""/>
      <w:lvlJc w:val="left"/>
      <w:pPr>
        <w:tabs>
          <w:tab w:val="num" w:pos="360"/>
        </w:tabs>
        <w:ind w:left="0" w:firstLine="0"/>
      </w:pPr>
    </w:lvl>
    <w:lvl w:ilvl="6" w:tplc="5DA4EC34">
      <w:numFmt w:val="none"/>
      <w:lvlText w:val=""/>
      <w:lvlJc w:val="left"/>
      <w:pPr>
        <w:tabs>
          <w:tab w:val="num" w:pos="360"/>
        </w:tabs>
        <w:ind w:left="0" w:firstLine="0"/>
      </w:pPr>
    </w:lvl>
    <w:lvl w:ilvl="7" w:tplc="2018B7F0">
      <w:numFmt w:val="none"/>
      <w:lvlText w:val=""/>
      <w:lvlJc w:val="left"/>
      <w:pPr>
        <w:tabs>
          <w:tab w:val="num" w:pos="360"/>
        </w:tabs>
        <w:ind w:left="0" w:firstLine="0"/>
      </w:pPr>
    </w:lvl>
    <w:lvl w:ilvl="8" w:tplc="FC168BB8">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2"/>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4"/>
    <w:lvlOverride w:ilvl="0">
      <w:startOverride w:val="1"/>
    </w:lvlOverride>
  </w:num>
  <w:num w:numId="9">
    <w:abstractNumId w:val="5"/>
    <w:lvlOverride w:ilvl="0">
      <w:startOverride w:val="4"/>
    </w:lvlOverride>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299"/>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BE"/>
    <w:rsid w:val="0004120A"/>
    <w:rsid w:val="00073E4D"/>
    <w:rsid w:val="0008625A"/>
    <w:rsid w:val="000F7E03"/>
    <w:rsid w:val="0012012D"/>
    <w:rsid w:val="00164B3B"/>
    <w:rsid w:val="001B0437"/>
    <w:rsid w:val="00232E8E"/>
    <w:rsid w:val="0023573E"/>
    <w:rsid w:val="002A2989"/>
    <w:rsid w:val="002D3599"/>
    <w:rsid w:val="002F26D7"/>
    <w:rsid w:val="00343A07"/>
    <w:rsid w:val="00383BF1"/>
    <w:rsid w:val="00396ABE"/>
    <w:rsid w:val="003C5E42"/>
    <w:rsid w:val="003E6106"/>
    <w:rsid w:val="003F636F"/>
    <w:rsid w:val="00475A8E"/>
    <w:rsid w:val="0049005D"/>
    <w:rsid w:val="00494169"/>
    <w:rsid w:val="00496207"/>
    <w:rsid w:val="004A5944"/>
    <w:rsid w:val="005071FB"/>
    <w:rsid w:val="00635A34"/>
    <w:rsid w:val="00644094"/>
    <w:rsid w:val="00684231"/>
    <w:rsid w:val="006E6B8C"/>
    <w:rsid w:val="00717ACC"/>
    <w:rsid w:val="00773DB9"/>
    <w:rsid w:val="007B1DC7"/>
    <w:rsid w:val="007C4C0A"/>
    <w:rsid w:val="00862C16"/>
    <w:rsid w:val="008C38D2"/>
    <w:rsid w:val="00932EF4"/>
    <w:rsid w:val="00944C0A"/>
    <w:rsid w:val="009905FD"/>
    <w:rsid w:val="00A558AF"/>
    <w:rsid w:val="00A84257"/>
    <w:rsid w:val="00AB0613"/>
    <w:rsid w:val="00AD13EB"/>
    <w:rsid w:val="00AF0671"/>
    <w:rsid w:val="00B71E59"/>
    <w:rsid w:val="00B91DA6"/>
    <w:rsid w:val="00B95852"/>
    <w:rsid w:val="00BC2E5F"/>
    <w:rsid w:val="00BD4E5B"/>
    <w:rsid w:val="00BF6D8F"/>
    <w:rsid w:val="00C04F2E"/>
    <w:rsid w:val="00C81BE6"/>
    <w:rsid w:val="00CE329C"/>
    <w:rsid w:val="00D21EC7"/>
    <w:rsid w:val="00D26F4F"/>
    <w:rsid w:val="00D531E7"/>
    <w:rsid w:val="00D568E9"/>
    <w:rsid w:val="00DC54CB"/>
    <w:rsid w:val="00DE5167"/>
    <w:rsid w:val="00E55158"/>
    <w:rsid w:val="00E640BC"/>
    <w:rsid w:val="00E8184A"/>
    <w:rsid w:val="00F0591A"/>
    <w:rsid w:val="00F87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DA9BE-C467-4139-AEF4-260253FF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40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0BC"/>
    <w:rPr>
      <w:sz w:val="20"/>
      <w:szCs w:val="20"/>
    </w:rPr>
  </w:style>
  <w:style w:type="character" w:styleId="Odwoanieprzypisudolnego">
    <w:name w:val="footnote reference"/>
    <w:basedOn w:val="Domylnaczcionkaakapitu"/>
    <w:uiPriority w:val="99"/>
    <w:semiHidden/>
    <w:unhideWhenUsed/>
    <w:rsid w:val="00E640BC"/>
    <w:rPr>
      <w:vertAlign w:val="superscript"/>
    </w:rPr>
  </w:style>
  <w:style w:type="paragraph" w:styleId="Akapitzlist">
    <w:name w:val="List Paragraph"/>
    <w:basedOn w:val="Normalny"/>
    <w:uiPriority w:val="34"/>
    <w:qFormat/>
    <w:rsid w:val="00AD13EB"/>
    <w:pPr>
      <w:ind w:left="720"/>
      <w:contextualSpacing/>
    </w:pPr>
  </w:style>
  <w:style w:type="paragraph" w:customStyle="1" w:styleId="Znak1">
    <w:name w:val="Znak1"/>
    <w:basedOn w:val="Normalny"/>
    <w:rsid w:val="00232E8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35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A34"/>
  </w:style>
  <w:style w:type="paragraph" w:styleId="Stopka">
    <w:name w:val="footer"/>
    <w:basedOn w:val="Normalny"/>
    <w:link w:val="StopkaZnak"/>
    <w:uiPriority w:val="99"/>
    <w:unhideWhenUsed/>
    <w:rsid w:val="00635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5C44-EBE7-4DA1-A8FB-48019869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2136</Words>
  <Characters>12821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20</cp:revision>
  <dcterms:created xsi:type="dcterms:W3CDTF">2017-07-03T08:21:00Z</dcterms:created>
  <dcterms:modified xsi:type="dcterms:W3CDTF">2018-08-02T08:45:00Z</dcterms:modified>
</cp:coreProperties>
</file>